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5AF352" w14:textId="7DBF18D2" w:rsidR="00E500D8" w:rsidRPr="00DD4437" w:rsidRDefault="00E500D8" w:rsidP="00E500D8">
      <w:pPr>
        <w:keepNext/>
        <w:tabs>
          <w:tab w:val="right" w:pos="9072"/>
        </w:tabs>
        <w:spacing w:before="240" w:after="60"/>
        <w:jc w:val="center"/>
        <w:outlineLvl w:val="3"/>
        <w:rPr>
          <w:rFonts w:asciiTheme="minorHAnsi" w:eastAsia="Times New Roman" w:hAnsiTheme="minorHAnsi" w:cstheme="minorHAnsi"/>
          <w:b/>
          <w:iCs/>
          <w:szCs w:val="22"/>
          <w:lang w:val="x-none"/>
        </w:rPr>
      </w:pPr>
      <w:bookmarkStart w:id="0" w:name="_Hlk167801153"/>
      <w:r w:rsidRPr="00DD4437">
        <w:rPr>
          <w:rFonts w:asciiTheme="minorHAnsi" w:eastAsia="Times New Roman" w:hAnsiTheme="minorHAnsi" w:cstheme="minorHAnsi"/>
          <w:b/>
          <w:iCs/>
          <w:szCs w:val="22"/>
          <w:lang w:val="x-none"/>
        </w:rPr>
        <w:t>OPIS PRZEDMIOTU ZAMÓWIENIA (OPZ)</w:t>
      </w:r>
    </w:p>
    <w:p w14:paraId="61358A65" w14:textId="77777777" w:rsidR="00E500D8" w:rsidRPr="00DD4437" w:rsidRDefault="00E500D8" w:rsidP="00E500D8">
      <w:pPr>
        <w:rPr>
          <w:rFonts w:asciiTheme="minorHAnsi" w:hAnsiTheme="minorHAnsi" w:cstheme="minorHAnsi"/>
          <w:iCs/>
          <w:szCs w:val="22"/>
          <w:lang w:eastAsia="x-none"/>
        </w:rPr>
      </w:pPr>
    </w:p>
    <w:p w14:paraId="5E0B3D53" w14:textId="5EB87F7B" w:rsidR="00E500D8" w:rsidRPr="00A04B8D" w:rsidRDefault="00E500D8" w:rsidP="00E500D8">
      <w:pPr>
        <w:rPr>
          <w:rFonts w:asciiTheme="minorHAnsi" w:eastAsia="Times New Roman" w:hAnsiTheme="minorHAnsi" w:cstheme="minorHAnsi"/>
          <w:b/>
          <w:bCs/>
          <w:iCs/>
          <w:szCs w:val="22"/>
        </w:rPr>
      </w:pPr>
      <w:bookmarkStart w:id="1" w:name="_Hlk168923125"/>
      <w:bookmarkEnd w:id="0"/>
      <w:r w:rsidRPr="008046A0">
        <w:rPr>
          <w:rFonts w:asciiTheme="minorHAnsi" w:eastAsia="Times New Roman" w:hAnsiTheme="minorHAnsi" w:cstheme="minorHAnsi"/>
          <w:iCs/>
          <w:szCs w:val="22"/>
        </w:rPr>
        <w:t>Przedmiotem zamówienia jest</w:t>
      </w:r>
      <w:bookmarkStart w:id="2" w:name="_Hlk207191702"/>
      <w:r w:rsidRPr="008046A0">
        <w:rPr>
          <w:rFonts w:asciiTheme="minorHAnsi" w:eastAsia="Times New Roman" w:hAnsiTheme="minorHAnsi" w:cstheme="minorHAnsi"/>
          <w:iCs/>
          <w:szCs w:val="22"/>
        </w:rPr>
        <w:t>:</w:t>
      </w:r>
      <w:bookmarkStart w:id="3" w:name="_Hlk193193133"/>
      <w:r w:rsidR="00720B1A">
        <w:rPr>
          <w:rFonts w:asciiTheme="minorHAnsi" w:eastAsia="Times New Roman" w:hAnsiTheme="minorHAnsi" w:cstheme="minorHAnsi"/>
          <w:iCs/>
          <w:szCs w:val="22"/>
        </w:rPr>
        <w:t xml:space="preserve"> </w:t>
      </w:r>
      <w:r w:rsidR="00FA361A" w:rsidRPr="00B5069C">
        <w:rPr>
          <w:rFonts w:asciiTheme="minorHAnsi" w:eastAsia="Times New Roman" w:hAnsiTheme="minorHAnsi" w:cstheme="minorHAnsi"/>
          <w:b/>
          <w:bCs/>
          <w:iCs/>
          <w:szCs w:val="22"/>
        </w:rPr>
        <w:t>Świadczenie</w:t>
      </w:r>
      <w:r w:rsidR="00FA361A">
        <w:rPr>
          <w:rFonts w:asciiTheme="minorHAnsi" w:eastAsia="Times New Roman" w:hAnsiTheme="minorHAnsi" w:cstheme="minorHAnsi"/>
          <w:iCs/>
          <w:szCs w:val="22"/>
        </w:rPr>
        <w:t xml:space="preserve"> </w:t>
      </w:r>
      <w:r w:rsidRPr="00A04B8D">
        <w:rPr>
          <w:rFonts w:asciiTheme="minorHAnsi" w:eastAsia="Times New Roman" w:hAnsiTheme="minorHAnsi" w:cstheme="minorHAnsi"/>
          <w:b/>
          <w:bCs/>
          <w:iCs/>
          <w:szCs w:val="22"/>
        </w:rPr>
        <w:t>usług</w:t>
      </w:r>
      <w:r>
        <w:rPr>
          <w:rFonts w:asciiTheme="minorHAnsi" w:eastAsia="Times New Roman" w:hAnsiTheme="minorHAnsi" w:cstheme="minorHAnsi"/>
          <w:b/>
          <w:bCs/>
          <w:iCs/>
          <w:szCs w:val="22"/>
        </w:rPr>
        <w:t xml:space="preserve"> </w:t>
      </w:r>
      <w:r w:rsidR="00720B1A">
        <w:rPr>
          <w:rFonts w:asciiTheme="minorHAnsi" w:eastAsia="Times New Roman" w:hAnsiTheme="minorHAnsi" w:cstheme="minorHAnsi"/>
          <w:b/>
          <w:bCs/>
          <w:iCs/>
          <w:szCs w:val="22"/>
        </w:rPr>
        <w:t>dora</w:t>
      </w:r>
      <w:r w:rsidR="000478BE">
        <w:rPr>
          <w:rFonts w:asciiTheme="minorHAnsi" w:eastAsia="Times New Roman" w:hAnsiTheme="minorHAnsi" w:cstheme="minorHAnsi"/>
          <w:b/>
          <w:bCs/>
          <w:iCs/>
          <w:szCs w:val="22"/>
        </w:rPr>
        <w:t>dztwa/asysty</w:t>
      </w:r>
      <w:r w:rsidR="00720B1A">
        <w:rPr>
          <w:rFonts w:asciiTheme="minorHAnsi" w:eastAsia="Times New Roman" w:hAnsiTheme="minorHAnsi" w:cstheme="minorHAnsi"/>
          <w:b/>
          <w:bCs/>
          <w:iCs/>
          <w:szCs w:val="22"/>
        </w:rPr>
        <w:t xml:space="preserve"> dla jednostek samorządu terytorialnego z województwa dolnośląskiego w zakresie stosowania</w:t>
      </w:r>
      <w:r w:rsidR="001979DD">
        <w:rPr>
          <w:rFonts w:asciiTheme="minorHAnsi" w:eastAsia="Times New Roman" w:hAnsiTheme="minorHAnsi" w:cstheme="minorHAnsi"/>
          <w:b/>
          <w:bCs/>
          <w:iCs/>
          <w:szCs w:val="22"/>
        </w:rPr>
        <w:t xml:space="preserve"> </w:t>
      </w:r>
      <w:r w:rsidR="00C76304">
        <w:rPr>
          <w:rFonts w:asciiTheme="minorHAnsi" w:eastAsia="Times New Roman" w:hAnsiTheme="minorHAnsi" w:cstheme="minorHAnsi"/>
          <w:b/>
          <w:bCs/>
          <w:iCs/>
          <w:szCs w:val="22"/>
        </w:rPr>
        <w:t>klauzul społecznych i</w:t>
      </w:r>
      <w:r w:rsidR="006C3C13">
        <w:rPr>
          <w:rFonts w:asciiTheme="minorHAnsi" w:eastAsia="Times New Roman" w:hAnsiTheme="minorHAnsi" w:cstheme="minorHAnsi"/>
          <w:b/>
          <w:bCs/>
          <w:iCs/>
          <w:szCs w:val="22"/>
        </w:rPr>
        <w:t> </w:t>
      </w:r>
      <w:r w:rsidR="00C76304">
        <w:rPr>
          <w:rFonts w:asciiTheme="minorHAnsi" w:eastAsia="Times New Roman" w:hAnsiTheme="minorHAnsi" w:cstheme="minorHAnsi"/>
          <w:b/>
          <w:bCs/>
          <w:iCs/>
          <w:szCs w:val="22"/>
        </w:rPr>
        <w:t xml:space="preserve">aspektów społecznych </w:t>
      </w:r>
      <w:r w:rsidR="001979DD">
        <w:rPr>
          <w:rFonts w:asciiTheme="minorHAnsi" w:eastAsia="Times New Roman" w:hAnsiTheme="minorHAnsi" w:cstheme="minorHAnsi"/>
          <w:b/>
          <w:bCs/>
          <w:iCs/>
          <w:szCs w:val="22"/>
        </w:rPr>
        <w:t>w zamówieniach publicznych</w:t>
      </w:r>
      <w:r w:rsidR="00720B1A">
        <w:rPr>
          <w:rFonts w:asciiTheme="minorHAnsi" w:eastAsia="Times New Roman" w:hAnsiTheme="minorHAnsi" w:cstheme="minorHAnsi"/>
          <w:b/>
          <w:bCs/>
          <w:iCs/>
          <w:szCs w:val="22"/>
        </w:rPr>
        <w:t xml:space="preserve"> </w:t>
      </w:r>
      <w:bookmarkEnd w:id="2"/>
      <w:r w:rsidRPr="0061222D">
        <w:rPr>
          <w:rFonts w:asciiTheme="minorHAnsi" w:eastAsia="Times New Roman" w:hAnsiTheme="minorHAnsi" w:cstheme="minorHAnsi"/>
          <w:iCs/>
          <w:szCs w:val="22"/>
        </w:rPr>
        <w:t>dla uczestników projektu realizowanego przez Dolnośląski Ośrodek Polityki Społecznej we Wrocławiu pn. „Koordynacja</w:t>
      </w:r>
      <w:r w:rsidRPr="008046A0">
        <w:rPr>
          <w:rFonts w:asciiTheme="minorHAnsi" w:eastAsia="Times New Roman" w:hAnsiTheme="minorHAnsi" w:cstheme="minorHAnsi"/>
          <w:iCs/>
          <w:szCs w:val="22"/>
        </w:rPr>
        <w:t xml:space="preserve"> działań w zakresie polityki społecznej w województwie dolnośląskim</w:t>
      </w:r>
      <w:r w:rsidRPr="00C1394B">
        <w:rPr>
          <w:rFonts w:asciiTheme="minorHAnsi" w:eastAsia="Times New Roman" w:hAnsiTheme="minorHAnsi" w:cstheme="minorHAnsi"/>
          <w:iCs/>
          <w:szCs w:val="22"/>
        </w:rPr>
        <w:t>”</w:t>
      </w:r>
      <w:bookmarkStart w:id="4" w:name="_Hlk173409923"/>
      <w:r w:rsidR="00C76304">
        <w:rPr>
          <w:rFonts w:asciiTheme="minorHAnsi" w:eastAsia="Times New Roman" w:hAnsiTheme="minorHAnsi" w:cstheme="minorHAnsi"/>
          <w:iCs/>
          <w:szCs w:val="22"/>
        </w:rPr>
        <w:t>.</w:t>
      </w:r>
    </w:p>
    <w:p w14:paraId="22D9577C" w14:textId="77777777" w:rsidR="002A420A" w:rsidRPr="002A420A" w:rsidRDefault="002A420A" w:rsidP="002A420A">
      <w:pPr>
        <w:rPr>
          <w:rFonts w:asciiTheme="minorHAnsi" w:eastAsia="Times New Roman" w:hAnsiTheme="minorHAnsi" w:cstheme="minorHAnsi"/>
          <w:b/>
          <w:bCs/>
          <w:iCs/>
          <w:szCs w:val="22"/>
        </w:rPr>
      </w:pPr>
      <w:bookmarkStart w:id="5" w:name="_Hlk171582802"/>
      <w:bookmarkEnd w:id="1"/>
      <w:bookmarkEnd w:id="4"/>
    </w:p>
    <w:p w14:paraId="2738A6DD" w14:textId="13E394B0" w:rsidR="00E500D8" w:rsidRPr="002A420A" w:rsidRDefault="00E500D8" w:rsidP="00E500D8">
      <w:pPr>
        <w:spacing w:after="240" w:line="276" w:lineRule="auto"/>
        <w:rPr>
          <w:rFonts w:asciiTheme="minorHAnsi" w:eastAsia="Times New Roman" w:hAnsiTheme="minorHAnsi" w:cstheme="minorHAnsi"/>
          <w:iCs/>
          <w:szCs w:val="22"/>
          <w:lang w:eastAsia="en-US"/>
        </w:rPr>
      </w:pPr>
      <w:r>
        <w:rPr>
          <w:rFonts w:asciiTheme="minorHAnsi" w:eastAsia="Times New Roman" w:hAnsiTheme="minorHAnsi" w:cstheme="minorHAnsi"/>
          <w:iCs/>
          <w:szCs w:val="22"/>
          <w:lang w:eastAsia="en-US"/>
        </w:rPr>
        <w:t>Projekt jest dofinansowany z</w:t>
      </w:r>
      <w:r w:rsidR="00CC77AB">
        <w:rPr>
          <w:rFonts w:asciiTheme="minorHAnsi" w:eastAsia="Times New Roman" w:hAnsiTheme="minorHAnsi" w:cstheme="minorHAnsi"/>
          <w:iCs/>
          <w:szCs w:val="22"/>
          <w:lang w:eastAsia="en-US"/>
        </w:rPr>
        <w:t xml:space="preserve">e środków </w:t>
      </w:r>
      <w:r>
        <w:rPr>
          <w:rFonts w:asciiTheme="minorHAnsi" w:eastAsia="Times New Roman" w:hAnsiTheme="minorHAnsi" w:cstheme="minorHAnsi"/>
          <w:iCs/>
          <w:szCs w:val="22"/>
          <w:lang w:eastAsia="en-US"/>
        </w:rPr>
        <w:t xml:space="preserve"> Unii Europejskiej w ramach Programu Fundusze Europejskie dla Rozwoju Społecznego 2021-2027 (FERS).</w:t>
      </w:r>
      <w:bookmarkEnd w:id="3"/>
      <w:bookmarkEnd w:id="5"/>
    </w:p>
    <w:tbl>
      <w:tblPr>
        <w:tblW w:w="936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30"/>
        <w:gridCol w:w="7630"/>
      </w:tblGrid>
      <w:tr w:rsidR="00E500D8" w:rsidRPr="00DD4437" w14:paraId="34A15DF9" w14:textId="77777777" w:rsidTr="00525D1D">
        <w:trPr>
          <w:trHeight w:val="1270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6447A" w14:textId="77777777" w:rsidR="00E500D8" w:rsidRPr="00DD4437" w:rsidRDefault="00E500D8" w:rsidP="00525D1D">
            <w:pPr>
              <w:rPr>
                <w:rFonts w:asciiTheme="minorHAnsi" w:hAnsiTheme="minorHAnsi" w:cstheme="minorHAnsi"/>
                <w:iCs/>
                <w:szCs w:val="22"/>
              </w:rPr>
            </w:pPr>
            <w:r w:rsidRPr="00DD4437">
              <w:rPr>
                <w:rFonts w:asciiTheme="minorHAnsi" w:hAnsiTheme="minorHAnsi" w:cstheme="minorHAnsi"/>
                <w:iCs/>
                <w:szCs w:val="22"/>
              </w:rPr>
              <w:t xml:space="preserve">Przedmiot  zamówienia </w:t>
            </w:r>
          </w:p>
        </w:tc>
        <w:tc>
          <w:tcPr>
            <w:tcW w:w="7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288DA" w14:textId="61321BCB" w:rsidR="00752C03" w:rsidRDefault="00E500D8" w:rsidP="00752C03">
            <w:pPr>
              <w:rPr>
                <w:rFonts w:asciiTheme="minorHAnsi" w:eastAsia="Times New Roman" w:hAnsiTheme="minorHAnsi" w:cstheme="minorHAnsi"/>
                <w:iCs/>
                <w:szCs w:val="22"/>
              </w:rPr>
            </w:pPr>
            <w:r w:rsidRPr="001E0D00">
              <w:rPr>
                <w:rFonts w:asciiTheme="minorHAnsi" w:eastAsia="Times New Roman" w:hAnsiTheme="minorHAnsi" w:cstheme="minorHAnsi"/>
                <w:iCs/>
                <w:szCs w:val="22"/>
              </w:rPr>
              <w:t xml:space="preserve">Przedmiotem zamówienia jest: </w:t>
            </w:r>
            <w:r w:rsidR="000478BE" w:rsidRPr="00752C03">
              <w:rPr>
                <w:rFonts w:asciiTheme="minorHAnsi" w:eastAsia="Times New Roman" w:hAnsiTheme="minorHAnsi" w:cstheme="minorHAnsi"/>
                <w:b/>
                <w:bCs/>
                <w:iCs/>
                <w:szCs w:val="22"/>
              </w:rPr>
              <w:t>Świadczenie usług doradztwa/asysty w zakresie stosowania klauzul społecznych i aspektów społecznych w zamówieniach publicznych</w:t>
            </w:r>
            <w:r w:rsidR="000478BE" w:rsidRPr="000478BE">
              <w:rPr>
                <w:rFonts w:asciiTheme="minorHAnsi" w:eastAsia="Times New Roman" w:hAnsiTheme="minorHAnsi" w:cstheme="minorHAnsi"/>
                <w:iCs/>
                <w:szCs w:val="22"/>
              </w:rPr>
              <w:t xml:space="preserve"> </w:t>
            </w:r>
            <w:r w:rsidR="00752C03">
              <w:rPr>
                <w:rFonts w:asciiTheme="minorHAnsi" w:eastAsia="Times New Roman" w:hAnsiTheme="minorHAnsi" w:cstheme="minorHAnsi"/>
                <w:iCs/>
                <w:szCs w:val="22"/>
              </w:rPr>
              <w:t xml:space="preserve">dla </w:t>
            </w:r>
            <w:r w:rsidR="00752C03" w:rsidRPr="00752C03">
              <w:rPr>
                <w:rFonts w:asciiTheme="minorHAnsi" w:eastAsia="Times New Roman" w:hAnsiTheme="minorHAnsi" w:cstheme="minorHAnsi"/>
                <w:iCs/>
                <w:szCs w:val="22"/>
              </w:rPr>
              <w:t>jednostek samorządu terytorialnego z województwa dolnośląskiego</w:t>
            </w:r>
            <w:r w:rsidR="00752C03">
              <w:rPr>
                <w:rFonts w:asciiTheme="minorHAnsi" w:eastAsia="Times New Roman" w:hAnsiTheme="minorHAnsi" w:cstheme="minorHAnsi"/>
                <w:iCs/>
                <w:szCs w:val="22"/>
              </w:rPr>
              <w:t xml:space="preserve"> tj. </w:t>
            </w:r>
            <w:r w:rsidR="000478BE" w:rsidRPr="000478BE">
              <w:rPr>
                <w:rFonts w:asciiTheme="minorHAnsi" w:eastAsia="Times New Roman" w:hAnsiTheme="minorHAnsi" w:cstheme="minorHAnsi"/>
                <w:iCs/>
                <w:szCs w:val="22"/>
              </w:rPr>
              <w:t>uczestników projektu realizowanego przez Dolnośląski Ośrodek Polityki Społecznej we Wrocławiu pn. „Koordynacja działań w zakresie polityki społecznej w województwie dolnośląskim”.</w:t>
            </w:r>
          </w:p>
          <w:p w14:paraId="64996A87" w14:textId="2B2A9EE1" w:rsidR="000478BE" w:rsidRDefault="000478BE" w:rsidP="00752C03">
            <w:pPr>
              <w:rPr>
                <w:rFonts w:asciiTheme="minorHAnsi" w:eastAsia="Times New Roman" w:hAnsiTheme="minorHAnsi" w:cstheme="minorHAnsi"/>
                <w:iCs/>
                <w:szCs w:val="22"/>
              </w:rPr>
            </w:pPr>
            <w:r>
              <w:rPr>
                <w:rFonts w:asciiTheme="minorHAnsi" w:eastAsia="Times New Roman" w:hAnsiTheme="minorHAnsi" w:cstheme="minorHAnsi"/>
                <w:iCs/>
                <w:szCs w:val="22"/>
              </w:rPr>
              <w:t>Usługa</w:t>
            </w:r>
            <w:r w:rsidR="00E500D8" w:rsidRPr="000478BE">
              <w:rPr>
                <w:rFonts w:asciiTheme="minorHAnsi" w:eastAsia="Times New Roman" w:hAnsiTheme="minorHAnsi" w:cstheme="minorHAnsi"/>
                <w:iCs/>
                <w:szCs w:val="22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iCs/>
                <w:szCs w:val="22"/>
              </w:rPr>
              <w:t>skierowana do przedstawicieli dolnośląskich JST polegać będzie na</w:t>
            </w:r>
            <w:r w:rsidR="00346F67">
              <w:rPr>
                <w:rFonts w:asciiTheme="minorHAnsi" w:eastAsia="Times New Roman" w:hAnsiTheme="minorHAnsi" w:cstheme="minorHAnsi"/>
                <w:iCs/>
                <w:szCs w:val="22"/>
              </w:rPr>
              <w:t xml:space="preserve"> </w:t>
            </w:r>
            <w:r w:rsidRPr="00346F67">
              <w:rPr>
                <w:rFonts w:asciiTheme="minorHAnsi" w:eastAsia="Times New Roman" w:hAnsiTheme="minorHAnsi" w:cstheme="minorHAnsi"/>
                <w:iCs/>
              </w:rPr>
              <w:t>w</w:t>
            </w:r>
            <w:r w:rsidRPr="00346F67">
              <w:rPr>
                <w:rFonts w:asciiTheme="minorHAnsi" w:eastAsia="Times New Roman" w:hAnsiTheme="minorHAnsi" w:cstheme="minorHAnsi"/>
                <w:iCs/>
                <w:szCs w:val="22"/>
              </w:rPr>
              <w:t>sparci</w:t>
            </w:r>
            <w:r w:rsidRPr="00346F67">
              <w:rPr>
                <w:rFonts w:asciiTheme="minorHAnsi" w:eastAsia="Times New Roman" w:hAnsiTheme="minorHAnsi" w:cstheme="minorHAnsi"/>
                <w:iCs/>
              </w:rPr>
              <w:t>u</w:t>
            </w:r>
            <w:r w:rsidRPr="00346F67">
              <w:rPr>
                <w:rFonts w:asciiTheme="minorHAnsi" w:eastAsia="Times New Roman" w:hAnsiTheme="minorHAnsi" w:cstheme="minorHAnsi"/>
                <w:iCs/>
                <w:szCs w:val="22"/>
              </w:rPr>
              <w:t xml:space="preserve"> doradcz</w:t>
            </w:r>
            <w:r w:rsidRPr="00346F67">
              <w:rPr>
                <w:rFonts w:asciiTheme="minorHAnsi" w:eastAsia="Times New Roman" w:hAnsiTheme="minorHAnsi" w:cstheme="minorHAnsi"/>
                <w:iCs/>
              </w:rPr>
              <w:t>ym</w:t>
            </w:r>
            <w:r w:rsidRPr="00346F67">
              <w:rPr>
                <w:rFonts w:asciiTheme="minorHAnsi" w:eastAsia="Times New Roman" w:hAnsiTheme="minorHAnsi" w:cstheme="minorHAnsi"/>
                <w:iCs/>
                <w:szCs w:val="22"/>
              </w:rPr>
              <w:t>/asy</w:t>
            </w:r>
            <w:r w:rsidRPr="00346F67">
              <w:rPr>
                <w:rFonts w:asciiTheme="minorHAnsi" w:eastAsia="Times New Roman" w:hAnsiTheme="minorHAnsi" w:cstheme="minorHAnsi"/>
                <w:iCs/>
              </w:rPr>
              <w:t xml:space="preserve">ście </w:t>
            </w:r>
            <w:r w:rsidR="00A12B23">
              <w:rPr>
                <w:rFonts w:asciiTheme="minorHAnsi" w:eastAsia="Times New Roman" w:hAnsiTheme="minorHAnsi" w:cstheme="minorHAnsi"/>
                <w:iCs/>
              </w:rPr>
              <w:t>doradcy</w:t>
            </w:r>
            <w:r w:rsidR="00F161E4">
              <w:rPr>
                <w:rFonts w:asciiTheme="minorHAnsi" w:eastAsia="Times New Roman" w:hAnsiTheme="minorHAnsi" w:cstheme="minorHAnsi"/>
                <w:iCs/>
              </w:rPr>
              <w:t xml:space="preserve">, </w:t>
            </w:r>
            <w:r w:rsidRPr="00346F67">
              <w:rPr>
                <w:rFonts w:asciiTheme="minorHAnsi" w:eastAsia="Times New Roman" w:hAnsiTheme="minorHAnsi" w:cstheme="minorHAnsi"/>
                <w:iCs/>
              </w:rPr>
              <w:t>w</w:t>
            </w:r>
            <w:r w:rsidR="00346F67">
              <w:rPr>
                <w:rFonts w:asciiTheme="minorHAnsi" w:eastAsia="Times New Roman" w:hAnsiTheme="minorHAnsi" w:cstheme="minorHAnsi"/>
                <w:iCs/>
              </w:rPr>
              <w:t xml:space="preserve"> szczególności w</w:t>
            </w:r>
            <w:r w:rsidR="006158A9">
              <w:rPr>
                <w:rFonts w:asciiTheme="minorHAnsi" w:eastAsia="Times New Roman" w:hAnsiTheme="minorHAnsi" w:cstheme="minorHAnsi"/>
                <w:iCs/>
              </w:rPr>
              <w:t> </w:t>
            </w:r>
            <w:r w:rsidR="00346F67">
              <w:rPr>
                <w:rFonts w:asciiTheme="minorHAnsi" w:eastAsia="Times New Roman" w:hAnsiTheme="minorHAnsi" w:cstheme="minorHAnsi"/>
                <w:iCs/>
              </w:rPr>
              <w:t>obszarze</w:t>
            </w:r>
            <w:r w:rsidR="00346F67" w:rsidRPr="00346F67">
              <w:rPr>
                <w:rFonts w:asciiTheme="minorHAnsi" w:eastAsia="Times New Roman" w:hAnsiTheme="minorHAnsi" w:cstheme="minorHAnsi"/>
                <w:iCs/>
              </w:rPr>
              <w:t>:</w:t>
            </w:r>
            <w:r w:rsidRPr="00346F67">
              <w:rPr>
                <w:rFonts w:asciiTheme="minorHAnsi" w:eastAsia="Times New Roman" w:hAnsiTheme="minorHAnsi" w:cstheme="minorHAnsi"/>
                <w:iCs/>
                <w:szCs w:val="22"/>
              </w:rPr>
              <w:t xml:space="preserve"> </w:t>
            </w:r>
          </w:p>
          <w:p w14:paraId="1B484C16" w14:textId="71C62647" w:rsidR="00346F67" w:rsidRDefault="00346F67" w:rsidP="00752C03">
            <w:pPr>
              <w:rPr>
                <w:rFonts w:asciiTheme="minorHAnsi" w:eastAsia="Times New Roman" w:hAnsiTheme="minorHAnsi" w:cstheme="minorHAnsi"/>
                <w:iCs/>
                <w:szCs w:val="22"/>
              </w:rPr>
            </w:pPr>
            <w:r>
              <w:rPr>
                <w:rFonts w:asciiTheme="minorHAnsi" w:eastAsia="Times New Roman" w:hAnsiTheme="minorHAnsi" w:cstheme="minorHAnsi"/>
                <w:iCs/>
                <w:szCs w:val="22"/>
              </w:rPr>
              <w:t>- doradztwie w stosowaniu klauzul społecznych i aspektów społecznych w</w:t>
            </w:r>
            <w:r w:rsidR="006158A9">
              <w:rPr>
                <w:rFonts w:asciiTheme="minorHAnsi" w:eastAsia="Times New Roman" w:hAnsiTheme="minorHAnsi" w:cstheme="minorHAnsi"/>
                <w:iCs/>
                <w:szCs w:val="22"/>
              </w:rPr>
              <w:t> </w:t>
            </w:r>
            <w:r>
              <w:rPr>
                <w:rFonts w:asciiTheme="minorHAnsi" w:eastAsia="Times New Roman" w:hAnsiTheme="minorHAnsi" w:cstheme="minorHAnsi"/>
                <w:iCs/>
                <w:szCs w:val="22"/>
              </w:rPr>
              <w:t>zamówieniach publicznych</w:t>
            </w:r>
            <w:r w:rsidR="00F161E4">
              <w:rPr>
                <w:rFonts w:asciiTheme="minorHAnsi" w:eastAsia="Times New Roman" w:hAnsiTheme="minorHAnsi" w:cstheme="minorHAnsi"/>
                <w:iCs/>
                <w:szCs w:val="22"/>
              </w:rPr>
              <w:t>;</w:t>
            </w:r>
          </w:p>
          <w:p w14:paraId="55B7373C" w14:textId="6C8C0198" w:rsidR="00346F67" w:rsidRDefault="00346F67" w:rsidP="00752C03">
            <w:pPr>
              <w:rPr>
                <w:rFonts w:asciiTheme="minorHAnsi" w:eastAsia="Times New Roman" w:hAnsiTheme="minorHAnsi" w:cstheme="minorHAnsi"/>
                <w:iCs/>
                <w:szCs w:val="22"/>
              </w:rPr>
            </w:pPr>
            <w:r>
              <w:rPr>
                <w:rFonts w:asciiTheme="minorHAnsi" w:eastAsia="Times New Roman" w:hAnsiTheme="minorHAnsi" w:cstheme="minorHAnsi"/>
                <w:iCs/>
                <w:szCs w:val="22"/>
              </w:rPr>
              <w:t>- asyście w przygotowaniu zapisów dotyczących stosowania klauzul społecznych i</w:t>
            </w:r>
            <w:r w:rsidR="006158A9">
              <w:rPr>
                <w:rFonts w:asciiTheme="minorHAnsi" w:eastAsia="Times New Roman" w:hAnsiTheme="minorHAnsi" w:cstheme="minorHAnsi"/>
                <w:iCs/>
                <w:szCs w:val="22"/>
              </w:rPr>
              <w:t> </w:t>
            </w:r>
            <w:r>
              <w:rPr>
                <w:rFonts w:asciiTheme="minorHAnsi" w:eastAsia="Times New Roman" w:hAnsiTheme="minorHAnsi" w:cstheme="minorHAnsi"/>
                <w:iCs/>
                <w:szCs w:val="22"/>
              </w:rPr>
              <w:t>aspektów społecznych w dokumentach postępowań o udzielenie zamówień publicznych (niezależnie od warto</w:t>
            </w:r>
            <w:r w:rsidR="00F161E4">
              <w:rPr>
                <w:rFonts w:asciiTheme="minorHAnsi" w:eastAsia="Times New Roman" w:hAnsiTheme="minorHAnsi" w:cstheme="minorHAnsi"/>
                <w:iCs/>
                <w:szCs w:val="22"/>
              </w:rPr>
              <w:t>ści zamówienia);</w:t>
            </w:r>
          </w:p>
          <w:p w14:paraId="6F80A0AF" w14:textId="5DE5FC0B" w:rsidR="00E500D8" w:rsidRPr="00FE64F1" w:rsidRDefault="00F161E4" w:rsidP="00C40AB5">
            <w:pPr>
              <w:spacing w:after="240"/>
              <w:rPr>
                <w:rFonts w:asciiTheme="minorHAnsi" w:eastAsia="Times New Roman" w:hAnsiTheme="minorHAnsi" w:cstheme="minorHAnsi"/>
                <w:iCs/>
                <w:szCs w:val="22"/>
              </w:rPr>
            </w:pPr>
            <w:r>
              <w:rPr>
                <w:rFonts w:asciiTheme="minorHAnsi" w:eastAsia="Times New Roman" w:hAnsiTheme="minorHAnsi" w:cstheme="minorHAnsi"/>
                <w:iCs/>
                <w:szCs w:val="22"/>
              </w:rPr>
              <w:t>- prezentacj</w:t>
            </w:r>
            <w:r w:rsidR="00767CC3">
              <w:rPr>
                <w:rFonts w:asciiTheme="minorHAnsi" w:eastAsia="Times New Roman" w:hAnsiTheme="minorHAnsi" w:cstheme="minorHAnsi"/>
                <w:iCs/>
                <w:szCs w:val="22"/>
              </w:rPr>
              <w:t>i</w:t>
            </w:r>
            <w:r>
              <w:rPr>
                <w:rFonts w:asciiTheme="minorHAnsi" w:eastAsia="Times New Roman" w:hAnsiTheme="minorHAnsi" w:cstheme="minorHAnsi"/>
                <w:iCs/>
                <w:szCs w:val="22"/>
              </w:rPr>
              <w:t xml:space="preserve"> dobrych praktyk w stosowaniu zamówień publicznych w obszarze stosowania klauzul i aspektów społecznych z uwzględnieniem potencjału dolnośląskich podmiotów ekonomii społecznej i przedsiębiorstw społecznych </w:t>
            </w:r>
            <w:r w:rsidRPr="00F161E4">
              <w:rPr>
                <w:rFonts w:asciiTheme="minorHAnsi" w:eastAsia="Times New Roman" w:hAnsiTheme="minorHAnsi" w:cstheme="minorHAnsi"/>
                <w:iCs/>
                <w:szCs w:val="22"/>
              </w:rPr>
              <w:t>(dalej: PES i PS).</w:t>
            </w:r>
          </w:p>
        </w:tc>
      </w:tr>
      <w:tr w:rsidR="00E500D8" w:rsidRPr="00DD4437" w14:paraId="3E091808" w14:textId="77777777" w:rsidTr="00525D1D">
        <w:trPr>
          <w:trHeight w:val="723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EF1CD" w14:textId="77777777" w:rsidR="00E500D8" w:rsidRPr="00DD4437" w:rsidRDefault="00E500D8" w:rsidP="00525D1D">
            <w:pPr>
              <w:rPr>
                <w:rFonts w:asciiTheme="minorHAnsi" w:hAnsiTheme="minorHAnsi" w:cstheme="minorHAnsi"/>
                <w:iCs/>
                <w:szCs w:val="22"/>
              </w:rPr>
            </w:pPr>
            <w:r w:rsidRPr="00E515FB">
              <w:t xml:space="preserve">Grupa docelowa </w:t>
            </w:r>
          </w:p>
        </w:tc>
        <w:tc>
          <w:tcPr>
            <w:tcW w:w="7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6100F" w14:textId="6F3ADA94" w:rsidR="00752C03" w:rsidRDefault="00E500D8" w:rsidP="000E0897">
            <w:pPr>
              <w:rPr>
                <w:rFonts w:eastAsia="Times New Roman" w:cs="Calibri"/>
              </w:rPr>
            </w:pPr>
            <w:r w:rsidRPr="007D16A2">
              <w:rPr>
                <w:rFonts w:eastAsia="Times New Roman" w:cs="Calibri"/>
              </w:rPr>
              <w:t xml:space="preserve">Usługa </w:t>
            </w:r>
            <w:r w:rsidR="00752C03">
              <w:rPr>
                <w:rFonts w:eastAsia="Times New Roman" w:cs="Calibri"/>
              </w:rPr>
              <w:t>skierowane</w:t>
            </w:r>
            <w:r>
              <w:rPr>
                <w:rFonts w:eastAsia="Times New Roman" w:cs="Calibri"/>
              </w:rPr>
              <w:t xml:space="preserve"> jest dla uczestników projektu, którymi są</w:t>
            </w:r>
            <w:r w:rsidR="00752C03">
              <w:rPr>
                <w:rFonts w:eastAsia="Times New Roman" w:cs="Calibri"/>
              </w:rPr>
              <w:t>:</w:t>
            </w:r>
          </w:p>
          <w:p w14:paraId="4517503E" w14:textId="559684EE" w:rsidR="00752C03" w:rsidRPr="00752C03" w:rsidRDefault="00907000" w:rsidP="00752C03">
            <w:pPr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s</w:t>
            </w:r>
            <w:r w:rsidR="00752C03" w:rsidRPr="00752C03">
              <w:rPr>
                <w:rFonts w:eastAsia="Times New Roman" w:cs="Calibri"/>
              </w:rPr>
              <w:t>amorządy terytorialne (w tym instytucja</w:t>
            </w:r>
            <w:r w:rsidR="00752C03">
              <w:rPr>
                <w:rFonts w:eastAsia="Times New Roman" w:cs="Calibri"/>
              </w:rPr>
              <w:t xml:space="preserve"> </w:t>
            </w:r>
            <w:r w:rsidR="00752C03" w:rsidRPr="00752C03">
              <w:rPr>
                <w:rFonts w:eastAsia="Times New Roman" w:cs="Calibri"/>
              </w:rPr>
              <w:t>pośrednicząca i zarządzająca) i ich jednostki</w:t>
            </w:r>
            <w:r w:rsidR="00752C03">
              <w:rPr>
                <w:rFonts w:eastAsia="Times New Roman" w:cs="Calibri"/>
              </w:rPr>
              <w:t xml:space="preserve"> </w:t>
            </w:r>
            <w:r w:rsidR="00752C03" w:rsidRPr="00752C03">
              <w:rPr>
                <w:rFonts w:eastAsia="Times New Roman" w:cs="Calibri"/>
              </w:rPr>
              <w:t>organizacyjne jako podmioty odpowiedzialne za</w:t>
            </w:r>
            <w:r w:rsidR="00752C03">
              <w:rPr>
                <w:rFonts w:eastAsia="Times New Roman" w:cs="Calibri"/>
              </w:rPr>
              <w:t xml:space="preserve"> </w:t>
            </w:r>
            <w:r w:rsidR="00752C03" w:rsidRPr="00752C03">
              <w:rPr>
                <w:rFonts w:eastAsia="Times New Roman" w:cs="Calibri"/>
              </w:rPr>
              <w:t>organizację</w:t>
            </w:r>
            <w:r w:rsidR="00C40AB5">
              <w:rPr>
                <w:rFonts w:eastAsia="Times New Roman" w:cs="Calibri"/>
              </w:rPr>
              <w:t xml:space="preserve"> </w:t>
            </w:r>
            <w:r w:rsidR="00752C03" w:rsidRPr="00752C03">
              <w:rPr>
                <w:rFonts w:eastAsia="Times New Roman" w:cs="Calibri"/>
              </w:rPr>
              <w:t>i</w:t>
            </w:r>
            <w:r w:rsidR="00864A45">
              <w:rPr>
                <w:rFonts w:eastAsia="Times New Roman" w:cs="Calibri"/>
              </w:rPr>
              <w:t> </w:t>
            </w:r>
            <w:r w:rsidR="00752C03" w:rsidRPr="00752C03">
              <w:rPr>
                <w:rFonts w:eastAsia="Times New Roman" w:cs="Calibri"/>
              </w:rPr>
              <w:t>dostarczanie usług aktywizacyjnych i</w:t>
            </w:r>
            <w:r w:rsidR="00752C03">
              <w:rPr>
                <w:rFonts w:eastAsia="Times New Roman" w:cs="Calibri"/>
              </w:rPr>
              <w:t xml:space="preserve"> </w:t>
            </w:r>
            <w:r w:rsidR="00752C03" w:rsidRPr="00752C03">
              <w:rPr>
                <w:rFonts w:eastAsia="Times New Roman" w:cs="Calibri"/>
              </w:rPr>
              <w:t>usług społecznych na poziomie lokalnym;</w:t>
            </w:r>
          </w:p>
          <w:p w14:paraId="657469BB" w14:textId="4D2A42A5" w:rsidR="00752C03" w:rsidRPr="00907000" w:rsidRDefault="00752C03" w:rsidP="00B01EC8">
            <w:pPr>
              <w:rPr>
                <w:rFonts w:eastAsia="Times New Roman" w:cs="Calibri"/>
              </w:rPr>
            </w:pPr>
            <w:r w:rsidRPr="00752C03">
              <w:rPr>
                <w:rFonts w:eastAsia="Times New Roman" w:cs="Calibri"/>
              </w:rPr>
              <w:t>– z</w:t>
            </w:r>
            <w:r w:rsidR="00C40AB5" w:rsidRPr="00C40AB5">
              <w:rPr>
                <w:rFonts w:eastAsia="Times New Roman" w:cs="Calibri"/>
              </w:rPr>
              <w:t xml:space="preserve"> zastrzeżeniem, że wsparciem zostanie objęty pracownik</w:t>
            </w:r>
            <w:r w:rsidR="00F364E6">
              <w:rPr>
                <w:rFonts w:eastAsia="Times New Roman" w:cs="Calibri"/>
              </w:rPr>
              <w:t>/pracownicy</w:t>
            </w:r>
            <w:r w:rsidR="00C40AB5" w:rsidRPr="00C40AB5">
              <w:rPr>
                <w:rFonts w:eastAsia="Times New Roman" w:cs="Calibri"/>
              </w:rPr>
              <w:t xml:space="preserve"> zatrudniony</w:t>
            </w:r>
            <w:r w:rsidR="00F364E6">
              <w:rPr>
                <w:rFonts w:eastAsia="Times New Roman" w:cs="Calibri"/>
              </w:rPr>
              <w:t>/zatrudnieni</w:t>
            </w:r>
            <w:r w:rsidR="00C40AB5" w:rsidRPr="00C40AB5">
              <w:rPr>
                <w:rFonts w:eastAsia="Times New Roman" w:cs="Calibri"/>
              </w:rPr>
              <w:t xml:space="preserve"> w</w:t>
            </w:r>
            <w:r w:rsidR="00864A45">
              <w:rPr>
                <w:rFonts w:eastAsia="Times New Roman" w:cs="Calibri"/>
              </w:rPr>
              <w:t> </w:t>
            </w:r>
            <w:r w:rsidR="00C40AB5" w:rsidRPr="00C40AB5">
              <w:rPr>
                <w:rFonts w:eastAsia="Times New Roman" w:cs="Calibri"/>
              </w:rPr>
              <w:t>instytucji/podmiocie działających na rzecz włączenia społecznego</w:t>
            </w:r>
            <w:r w:rsidR="00C40AB5" w:rsidRPr="00C40AB5">
              <w:rPr>
                <w:rFonts w:eastAsia="Times New Roman" w:cs="Calibri"/>
                <w:vertAlign w:val="superscript"/>
              </w:rPr>
              <w:footnoteReference w:id="1"/>
            </w:r>
            <w:r w:rsidR="00C40AB5" w:rsidRPr="00C40AB5">
              <w:rPr>
                <w:rFonts w:eastAsia="Times New Roman" w:cs="Calibri"/>
              </w:rPr>
              <w:t>.</w:t>
            </w:r>
          </w:p>
        </w:tc>
      </w:tr>
      <w:tr w:rsidR="00E500D8" w:rsidRPr="00DD4437" w14:paraId="1EE387BB" w14:textId="77777777" w:rsidTr="00C9054F">
        <w:trPr>
          <w:trHeight w:val="257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EBB05C" w14:textId="66F3E424" w:rsidR="00E500D8" w:rsidRPr="00DD4437" w:rsidRDefault="00E500D8" w:rsidP="00525D1D">
            <w:pPr>
              <w:rPr>
                <w:rFonts w:asciiTheme="minorHAnsi" w:hAnsiTheme="minorHAnsi" w:cstheme="minorHAnsi"/>
                <w:iCs/>
                <w:szCs w:val="22"/>
              </w:rPr>
            </w:pPr>
            <w:r w:rsidRPr="00DD4437">
              <w:rPr>
                <w:rFonts w:asciiTheme="minorHAnsi" w:hAnsiTheme="minorHAnsi" w:cstheme="minorHAnsi"/>
                <w:iCs/>
                <w:szCs w:val="22"/>
              </w:rPr>
              <w:t xml:space="preserve">Liczba </w:t>
            </w:r>
            <w:r>
              <w:rPr>
                <w:rFonts w:asciiTheme="minorHAnsi" w:hAnsiTheme="minorHAnsi" w:cstheme="minorHAnsi"/>
                <w:iCs/>
                <w:szCs w:val="22"/>
              </w:rPr>
              <w:t>godzin zegarowych</w:t>
            </w:r>
            <w:r w:rsidRPr="00DD4437">
              <w:rPr>
                <w:rFonts w:asciiTheme="minorHAnsi" w:hAnsiTheme="minorHAnsi" w:cstheme="minorHAnsi"/>
                <w:iCs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iCs/>
                <w:szCs w:val="22"/>
              </w:rPr>
              <w:t>doradzt</w:t>
            </w:r>
            <w:r w:rsidR="00FD427B">
              <w:rPr>
                <w:rFonts w:asciiTheme="minorHAnsi" w:hAnsiTheme="minorHAnsi" w:cstheme="minorHAnsi"/>
                <w:iCs/>
                <w:szCs w:val="22"/>
              </w:rPr>
              <w:t>wa</w:t>
            </w:r>
            <w:r>
              <w:rPr>
                <w:rFonts w:asciiTheme="minorHAnsi" w:hAnsiTheme="minorHAnsi" w:cstheme="minorHAnsi"/>
                <w:iCs/>
                <w:szCs w:val="22"/>
              </w:rPr>
              <w:t>/as</w:t>
            </w:r>
            <w:r w:rsidR="00FD427B">
              <w:rPr>
                <w:rFonts w:asciiTheme="minorHAnsi" w:hAnsiTheme="minorHAnsi" w:cstheme="minorHAnsi"/>
                <w:iCs/>
                <w:szCs w:val="22"/>
              </w:rPr>
              <w:t>ysty</w:t>
            </w:r>
          </w:p>
        </w:tc>
        <w:tc>
          <w:tcPr>
            <w:tcW w:w="7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D083E" w14:textId="7A121ADD" w:rsidR="001E6AD5" w:rsidRDefault="00FD427B" w:rsidP="00525D1D">
            <w:pPr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E62460">
              <w:rPr>
                <w:rFonts w:asciiTheme="minorHAnsi" w:hAnsiTheme="minorHAnsi" w:cstheme="minorHAnsi"/>
                <w:bCs/>
                <w:iCs/>
                <w:szCs w:val="22"/>
              </w:rPr>
              <w:t xml:space="preserve">Zamówienie obejmuje </w:t>
            </w:r>
            <w:r w:rsidR="006B369A">
              <w:rPr>
                <w:rFonts w:asciiTheme="minorHAnsi" w:hAnsiTheme="minorHAnsi" w:cstheme="minorHAnsi"/>
                <w:bCs/>
                <w:iCs/>
                <w:szCs w:val="22"/>
              </w:rPr>
              <w:t>doradztwo/</w:t>
            </w:r>
            <w:r w:rsidR="002032A8">
              <w:rPr>
                <w:rFonts w:asciiTheme="minorHAnsi" w:hAnsiTheme="minorHAnsi" w:cstheme="minorHAnsi"/>
                <w:bCs/>
                <w:iCs/>
                <w:szCs w:val="22"/>
              </w:rPr>
              <w:t xml:space="preserve">asystę w wymiarze </w:t>
            </w:r>
            <w:r w:rsidRPr="00E62460">
              <w:rPr>
                <w:rFonts w:asciiTheme="minorHAnsi" w:hAnsiTheme="minorHAnsi" w:cstheme="minorHAnsi"/>
                <w:bCs/>
                <w:iCs/>
                <w:szCs w:val="22"/>
              </w:rPr>
              <w:t>m</w:t>
            </w:r>
            <w:r w:rsidR="003E3352" w:rsidRPr="00E62460">
              <w:rPr>
                <w:rFonts w:asciiTheme="minorHAnsi" w:hAnsiTheme="minorHAnsi" w:cstheme="minorHAnsi"/>
                <w:bCs/>
                <w:iCs/>
                <w:szCs w:val="22"/>
              </w:rPr>
              <w:t xml:space="preserve">aksymalnie </w:t>
            </w:r>
            <w:r w:rsidR="00D84F03" w:rsidRPr="00E62460">
              <w:rPr>
                <w:rFonts w:asciiTheme="minorHAnsi" w:hAnsiTheme="minorHAnsi" w:cstheme="minorHAnsi"/>
                <w:bCs/>
                <w:iCs/>
                <w:szCs w:val="22"/>
              </w:rPr>
              <w:t xml:space="preserve">250 </w:t>
            </w:r>
            <w:r w:rsidR="007A0B4A" w:rsidRPr="00E62460">
              <w:rPr>
                <w:rFonts w:asciiTheme="minorHAnsi" w:hAnsiTheme="minorHAnsi" w:cstheme="minorHAnsi"/>
                <w:bCs/>
                <w:iCs/>
                <w:szCs w:val="22"/>
              </w:rPr>
              <w:t xml:space="preserve">godzin zegarowych. </w:t>
            </w:r>
            <w:r w:rsidR="003E3352" w:rsidRPr="00E62460">
              <w:rPr>
                <w:rFonts w:asciiTheme="minorHAnsi" w:hAnsiTheme="minorHAnsi" w:cstheme="minorHAnsi"/>
                <w:bCs/>
                <w:iCs/>
                <w:szCs w:val="22"/>
              </w:rPr>
              <w:t xml:space="preserve">Na uczestnika tj. każdą JST </w:t>
            </w:r>
            <w:r w:rsidR="007A0B4A" w:rsidRPr="00E62460">
              <w:rPr>
                <w:rFonts w:asciiTheme="minorHAnsi" w:hAnsiTheme="minorHAnsi" w:cstheme="minorHAnsi"/>
                <w:bCs/>
                <w:iCs/>
                <w:szCs w:val="22"/>
              </w:rPr>
              <w:t xml:space="preserve">przypadnie </w:t>
            </w:r>
            <w:r w:rsidR="003E3352" w:rsidRPr="00E62460">
              <w:rPr>
                <w:rFonts w:asciiTheme="minorHAnsi" w:hAnsiTheme="minorHAnsi" w:cstheme="minorHAnsi"/>
                <w:bCs/>
                <w:iCs/>
                <w:szCs w:val="22"/>
              </w:rPr>
              <w:t xml:space="preserve">średnio </w:t>
            </w:r>
            <w:r w:rsidR="00D84F03" w:rsidRPr="00E62460">
              <w:rPr>
                <w:rFonts w:asciiTheme="minorHAnsi" w:hAnsiTheme="minorHAnsi" w:cstheme="minorHAnsi"/>
                <w:bCs/>
                <w:iCs/>
                <w:szCs w:val="22"/>
              </w:rPr>
              <w:t>10</w:t>
            </w:r>
            <w:r w:rsidR="007A0B4A" w:rsidRPr="00E62460">
              <w:rPr>
                <w:rFonts w:asciiTheme="minorHAnsi" w:hAnsiTheme="minorHAnsi" w:cstheme="minorHAnsi"/>
                <w:bCs/>
                <w:iCs/>
                <w:szCs w:val="22"/>
              </w:rPr>
              <w:t xml:space="preserve"> godzin zegarowych</w:t>
            </w:r>
            <w:r w:rsidR="00A142CA">
              <w:rPr>
                <w:rFonts w:asciiTheme="minorHAnsi" w:hAnsiTheme="minorHAnsi" w:cstheme="minorHAnsi"/>
                <w:bCs/>
                <w:iCs/>
                <w:szCs w:val="22"/>
              </w:rPr>
              <w:t xml:space="preserve"> (wsparcie dla</w:t>
            </w:r>
            <w:r w:rsidR="007A0B4A">
              <w:rPr>
                <w:rFonts w:asciiTheme="minorHAnsi" w:hAnsiTheme="minorHAnsi" w:cstheme="minorHAnsi"/>
                <w:bCs/>
                <w:iCs/>
                <w:szCs w:val="22"/>
              </w:rPr>
              <w:t xml:space="preserve"> </w:t>
            </w:r>
            <w:r w:rsidR="00A142CA">
              <w:rPr>
                <w:rFonts w:asciiTheme="minorHAnsi" w:hAnsiTheme="minorHAnsi" w:cstheme="minorHAnsi"/>
                <w:bCs/>
                <w:iCs/>
                <w:szCs w:val="22"/>
              </w:rPr>
              <w:t>ś</w:t>
            </w:r>
            <w:r w:rsidR="007A0B4A">
              <w:rPr>
                <w:rFonts w:asciiTheme="minorHAnsi" w:hAnsiTheme="minorHAnsi" w:cstheme="minorHAnsi"/>
                <w:bCs/>
                <w:iCs/>
                <w:szCs w:val="22"/>
              </w:rPr>
              <w:t>rednio 25</w:t>
            </w:r>
            <w:r w:rsidR="00A142CA">
              <w:rPr>
                <w:rFonts w:asciiTheme="minorHAnsi" w:hAnsiTheme="minorHAnsi" w:cstheme="minorHAnsi"/>
                <w:bCs/>
                <w:iCs/>
                <w:szCs w:val="22"/>
              </w:rPr>
              <w:t xml:space="preserve"> JST).</w:t>
            </w:r>
          </w:p>
          <w:p w14:paraId="3703A667" w14:textId="56EFA9ED" w:rsidR="00C9054F" w:rsidRPr="00CE15DD" w:rsidRDefault="007A0B4A" w:rsidP="00525D1D">
            <w:pPr>
              <w:rPr>
                <w:rFonts w:asciiTheme="minorHAnsi" w:eastAsia="Times New Roman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bCs/>
                <w:iCs/>
                <w:szCs w:val="22"/>
              </w:rPr>
              <w:t>D</w:t>
            </w:r>
            <w:r w:rsidR="00E500D8">
              <w:rPr>
                <w:rFonts w:asciiTheme="minorHAnsi" w:eastAsia="Times New Roman" w:hAnsiTheme="minorHAnsi" w:cstheme="minorHAnsi"/>
                <w:iCs/>
              </w:rPr>
              <w:t xml:space="preserve">oradztwo/asysta będzie mogło być świadczone w </w:t>
            </w:r>
            <w:r w:rsidR="00E500D8" w:rsidRPr="00CE15DD">
              <w:rPr>
                <w:rFonts w:asciiTheme="minorHAnsi" w:eastAsia="Times New Roman" w:hAnsiTheme="minorHAnsi" w:cstheme="minorHAnsi"/>
                <w:iCs/>
              </w:rPr>
              <w:t xml:space="preserve">formie </w:t>
            </w:r>
            <w:r w:rsidR="00055EC7" w:rsidRPr="00CE15DD">
              <w:rPr>
                <w:rFonts w:asciiTheme="minorHAnsi" w:eastAsia="Times New Roman" w:hAnsiTheme="minorHAnsi" w:cstheme="minorHAnsi"/>
                <w:iCs/>
              </w:rPr>
              <w:t>„</w:t>
            </w:r>
            <w:r w:rsidR="000E0897" w:rsidRPr="00CE15DD">
              <w:rPr>
                <w:rFonts w:asciiTheme="minorHAnsi" w:eastAsia="Times New Roman" w:hAnsiTheme="minorHAnsi" w:cstheme="minorHAnsi"/>
                <w:iCs/>
              </w:rPr>
              <w:t>stacjonarnej</w:t>
            </w:r>
            <w:r w:rsidR="00055EC7" w:rsidRPr="00D87226">
              <w:rPr>
                <w:rFonts w:asciiTheme="minorHAnsi" w:eastAsia="Times New Roman" w:hAnsiTheme="minorHAnsi" w:cstheme="minorHAnsi"/>
                <w:iCs/>
              </w:rPr>
              <w:t>”</w:t>
            </w:r>
            <w:r w:rsidR="0021635A" w:rsidRPr="00CE15DD">
              <w:rPr>
                <w:rFonts w:asciiTheme="minorHAnsi" w:eastAsia="Times New Roman" w:hAnsiTheme="minorHAnsi" w:cstheme="minorHAnsi"/>
                <w:iCs/>
              </w:rPr>
              <w:t xml:space="preserve"> i/lub</w:t>
            </w:r>
            <w:r w:rsidR="0021635A">
              <w:rPr>
                <w:rFonts w:asciiTheme="minorHAnsi" w:eastAsia="Times New Roman" w:hAnsiTheme="minorHAnsi" w:cstheme="minorHAnsi"/>
                <w:iCs/>
              </w:rPr>
              <w:t xml:space="preserve"> </w:t>
            </w:r>
            <w:r w:rsidR="0021635A" w:rsidRPr="00C31A01">
              <w:rPr>
                <w:rFonts w:asciiTheme="minorHAnsi" w:eastAsia="Times New Roman" w:hAnsiTheme="minorHAnsi" w:cstheme="minorHAnsi"/>
                <w:iCs/>
              </w:rPr>
              <w:lastRenderedPageBreak/>
              <w:t>„zdalnej”</w:t>
            </w:r>
            <w:r w:rsidR="000E0897" w:rsidRPr="00C31A01">
              <w:rPr>
                <w:rFonts w:asciiTheme="minorHAnsi" w:eastAsia="Times New Roman" w:hAnsiTheme="minorHAnsi" w:cstheme="minorHAnsi"/>
                <w:iCs/>
              </w:rPr>
              <w:t xml:space="preserve"> </w:t>
            </w:r>
            <w:r w:rsidR="001E6AD5" w:rsidRPr="00C31A01">
              <w:rPr>
                <w:rFonts w:asciiTheme="minorHAnsi" w:eastAsia="Times New Roman" w:hAnsiTheme="minorHAnsi" w:cstheme="minorHAnsi"/>
                <w:iCs/>
              </w:rPr>
              <w:t>i/</w:t>
            </w:r>
            <w:r w:rsidR="000E0897" w:rsidRPr="00C31A01">
              <w:rPr>
                <w:rFonts w:asciiTheme="minorHAnsi" w:eastAsia="Times New Roman" w:hAnsiTheme="minorHAnsi" w:cstheme="minorHAnsi"/>
                <w:iCs/>
              </w:rPr>
              <w:t>lub</w:t>
            </w:r>
            <w:r w:rsidR="000E0897" w:rsidRPr="00CE15DD">
              <w:rPr>
                <w:rFonts w:asciiTheme="minorHAnsi" w:eastAsia="Times New Roman" w:hAnsiTheme="minorHAnsi" w:cstheme="minorHAnsi"/>
                <w:iCs/>
              </w:rPr>
              <w:t xml:space="preserve"> </w:t>
            </w:r>
            <w:r w:rsidR="00055EC7" w:rsidRPr="00CE15DD">
              <w:rPr>
                <w:rFonts w:asciiTheme="minorHAnsi" w:eastAsia="Times New Roman" w:hAnsiTheme="minorHAnsi" w:cstheme="minorHAnsi"/>
                <w:iCs/>
              </w:rPr>
              <w:t xml:space="preserve">„stacjonarnej i </w:t>
            </w:r>
            <w:r w:rsidR="000E0897" w:rsidRPr="00CE15DD">
              <w:rPr>
                <w:rFonts w:asciiTheme="minorHAnsi" w:eastAsia="Times New Roman" w:hAnsiTheme="minorHAnsi" w:cstheme="minorHAnsi"/>
                <w:iCs/>
              </w:rPr>
              <w:t>zdalnej</w:t>
            </w:r>
            <w:r w:rsidR="00055EC7" w:rsidRPr="00CE15DD">
              <w:rPr>
                <w:rFonts w:asciiTheme="minorHAnsi" w:eastAsia="Times New Roman" w:hAnsiTheme="minorHAnsi" w:cstheme="minorHAnsi"/>
                <w:iCs/>
              </w:rPr>
              <w:t>”</w:t>
            </w:r>
            <w:r w:rsidR="00E500D8" w:rsidRPr="00CE15DD">
              <w:rPr>
                <w:rFonts w:asciiTheme="minorHAnsi" w:eastAsia="Times New Roman" w:hAnsiTheme="minorHAnsi" w:cstheme="minorHAnsi"/>
                <w:iCs/>
              </w:rPr>
              <w:t xml:space="preserve">, w zależności od potrzeb </w:t>
            </w:r>
            <w:r w:rsidR="001E6AD5" w:rsidRPr="00CE15DD">
              <w:rPr>
                <w:rFonts w:asciiTheme="minorHAnsi" w:eastAsia="Times New Roman" w:hAnsiTheme="minorHAnsi" w:cstheme="minorHAnsi"/>
                <w:iCs/>
              </w:rPr>
              <w:t>zgłoszonych</w:t>
            </w:r>
            <w:r w:rsidR="00E500D8" w:rsidRPr="00CE15DD">
              <w:rPr>
                <w:rFonts w:asciiTheme="minorHAnsi" w:eastAsia="Times New Roman" w:hAnsiTheme="minorHAnsi" w:cstheme="minorHAnsi"/>
                <w:iCs/>
              </w:rPr>
              <w:t xml:space="preserve"> przez </w:t>
            </w:r>
            <w:r w:rsidR="001E6AD5" w:rsidRPr="00CE15DD">
              <w:rPr>
                <w:rFonts w:asciiTheme="minorHAnsi" w:eastAsia="Times New Roman" w:hAnsiTheme="minorHAnsi" w:cstheme="minorHAnsi"/>
                <w:iCs/>
              </w:rPr>
              <w:t>uczestnika</w:t>
            </w:r>
            <w:r w:rsidR="000C2B82" w:rsidRPr="00CE15DD">
              <w:rPr>
                <w:rFonts w:asciiTheme="minorHAnsi" w:eastAsia="Times New Roman" w:hAnsiTheme="minorHAnsi" w:cstheme="minorHAnsi"/>
                <w:iCs/>
              </w:rPr>
              <w:t xml:space="preserve">. </w:t>
            </w:r>
          </w:p>
          <w:p w14:paraId="74018373" w14:textId="2AADDB37" w:rsidR="00055EC7" w:rsidRPr="000427B2" w:rsidRDefault="00757EEF" w:rsidP="00525D1D">
            <w:pPr>
              <w:rPr>
                <w:rFonts w:asciiTheme="minorHAnsi" w:eastAsia="Times New Roman" w:hAnsiTheme="minorHAnsi" w:cstheme="minorHAnsi"/>
                <w:iCs/>
              </w:rPr>
            </w:pPr>
            <w:r w:rsidRPr="000427B2">
              <w:rPr>
                <w:rFonts w:asciiTheme="minorHAnsi" w:eastAsia="Times New Roman" w:hAnsiTheme="minorHAnsi" w:cstheme="minorHAnsi"/>
                <w:iCs/>
                <w:color w:val="000000" w:themeColor="text1"/>
              </w:rPr>
              <w:t xml:space="preserve">Forma zdalna nie może wynieść więcej niż 50% łącznej liczby zrealizowanych godzin doradztwa/asysty. </w:t>
            </w:r>
          </w:p>
          <w:p w14:paraId="7B6EBB0E" w14:textId="24072936" w:rsidR="00757EEF" w:rsidRDefault="009A5873" w:rsidP="00525D1D">
            <w:pPr>
              <w:rPr>
                <w:rFonts w:asciiTheme="minorHAnsi" w:eastAsia="Times New Roman" w:hAnsiTheme="minorHAnsi" w:cstheme="minorHAnsi"/>
                <w:iCs/>
              </w:rPr>
            </w:pPr>
            <w:r w:rsidRPr="000427B2">
              <w:rPr>
                <w:rFonts w:asciiTheme="minorHAnsi" w:eastAsia="Times New Roman" w:hAnsiTheme="minorHAnsi" w:cstheme="minorHAnsi"/>
                <w:iCs/>
              </w:rPr>
              <w:t>Zamawiający zapłaci Wykonawcy za pełne, zakończone godziny</w:t>
            </w:r>
            <w:r w:rsidR="00C86A47" w:rsidRPr="000427B2">
              <w:rPr>
                <w:rFonts w:asciiTheme="minorHAnsi" w:eastAsia="Times New Roman" w:hAnsiTheme="minorHAnsi" w:cstheme="minorHAnsi"/>
                <w:iCs/>
              </w:rPr>
              <w:t xml:space="preserve"> doradztwa/asysty</w:t>
            </w:r>
            <w:r w:rsidRPr="000427B2">
              <w:rPr>
                <w:rFonts w:asciiTheme="minorHAnsi" w:eastAsia="Times New Roman" w:hAnsiTheme="minorHAnsi" w:cstheme="minorHAnsi"/>
                <w:iCs/>
              </w:rPr>
              <w:t xml:space="preserve"> (60-minutowe), przy czym godzina </w:t>
            </w:r>
            <w:r w:rsidR="00C86A47" w:rsidRPr="000427B2">
              <w:rPr>
                <w:rFonts w:asciiTheme="minorHAnsi" w:eastAsia="Times New Roman" w:hAnsiTheme="minorHAnsi" w:cstheme="minorHAnsi"/>
                <w:iCs/>
              </w:rPr>
              <w:t>doradztwa/asysty</w:t>
            </w:r>
            <w:r w:rsidRPr="000427B2">
              <w:rPr>
                <w:rFonts w:asciiTheme="minorHAnsi" w:eastAsia="Times New Roman" w:hAnsiTheme="minorHAnsi" w:cstheme="minorHAnsi"/>
                <w:iCs/>
              </w:rPr>
              <w:t xml:space="preserve"> rozpoczęta ale nie zakończon</w:t>
            </w:r>
            <w:r w:rsidR="003D6847">
              <w:rPr>
                <w:rFonts w:asciiTheme="minorHAnsi" w:eastAsia="Times New Roman" w:hAnsiTheme="minorHAnsi" w:cstheme="minorHAnsi"/>
                <w:iCs/>
              </w:rPr>
              <w:t>a</w:t>
            </w:r>
            <w:r w:rsidRPr="000427B2">
              <w:rPr>
                <w:rFonts w:asciiTheme="minorHAnsi" w:eastAsia="Times New Roman" w:hAnsiTheme="minorHAnsi" w:cstheme="minorHAnsi"/>
                <w:iCs/>
              </w:rPr>
              <w:t xml:space="preserve"> na jednym spotkaniu może zostać „dokończona” na kolejnym spotkaniu i dopiero po nim rozliczona.</w:t>
            </w:r>
          </w:p>
          <w:p w14:paraId="4F0EDDFB" w14:textId="77777777" w:rsidR="00D863B6" w:rsidRPr="000427B2" w:rsidRDefault="00D863B6" w:rsidP="00D863B6">
            <w:pPr>
              <w:rPr>
                <w:rFonts w:asciiTheme="minorHAnsi" w:eastAsia="Times New Roman" w:hAnsiTheme="minorHAnsi" w:cstheme="minorHAnsi"/>
                <w:iCs/>
              </w:rPr>
            </w:pPr>
            <w:r w:rsidRPr="000427B2">
              <w:rPr>
                <w:rFonts w:asciiTheme="minorHAnsi" w:eastAsia="Times New Roman" w:hAnsiTheme="minorHAnsi" w:cstheme="minorHAnsi"/>
                <w:iCs/>
              </w:rPr>
              <w:t>W zamówieniu należy przyjąć maksymalną liczbę godzin doradztwa/asysty, która może ulec zmniejszeniu lub zwiększeniu, w zależności od faktycznego zapotrzebowania JST.</w:t>
            </w:r>
          </w:p>
          <w:p w14:paraId="681F79C9" w14:textId="669F870D" w:rsidR="00A6535B" w:rsidRPr="005E1EFD" w:rsidRDefault="00C9054F" w:rsidP="00C40AB5">
            <w:pPr>
              <w:spacing w:after="240"/>
              <w:rPr>
                <w:rFonts w:asciiTheme="minorHAnsi" w:eastAsia="Times New Roman" w:hAnsiTheme="minorHAnsi" w:cstheme="minorHAnsi"/>
                <w:iCs/>
                <w:szCs w:val="22"/>
              </w:rPr>
            </w:pPr>
            <w:r w:rsidRPr="000427B2">
              <w:rPr>
                <w:rFonts w:asciiTheme="minorHAnsi" w:eastAsia="Times New Roman" w:hAnsiTheme="minorHAnsi" w:cstheme="minorHAnsi"/>
                <w:iCs/>
              </w:rPr>
              <w:t xml:space="preserve">Zamawiający zapłaci za faktyczną liczbę godzin doradztwa/asysty zrealizowanych przez Wykonawcę. </w:t>
            </w:r>
            <w:r w:rsidR="00EC1D71">
              <w:rPr>
                <w:rFonts w:asciiTheme="minorHAnsi" w:eastAsia="Times New Roman" w:hAnsiTheme="minorHAnsi" w:cstheme="minorHAnsi"/>
                <w:iCs/>
              </w:rPr>
              <w:t xml:space="preserve">Rozliczenie będzie dokonywane po </w:t>
            </w:r>
            <w:r w:rsidR="00EC1D71" w:rsidRPr="005E1EFD">
              <w:rPr>
                <w:rFonts w:asciiTheme="minorHAnsi" w:eastAsia="Times New Roman" w:hAnsiTheme="minorHAnsi" w:cstheme="minorHAnsi"/>
                <w:iCs/>
                <w:szCs w:val="22"/>
              </w:rPr>
              <w:t>zakończeniu danego miesiąca doradztwa</w:t>
            </w:r>
            <w:r w:rsidR="00FC3443" w:rsidRPr="005E1EFD">
              <w:rPr>
                <w:rFonts w:asciiTheme="minorHAnsi" w:eastAsia="Times New Roman" w:hAnsiTheme="minorHAnsi" w:cstheme="minorHAnsi"/>
                <w:iCs/>
                <w:szCs w:val="22"/>
              </w:rPr>
              <w:t>/asysty</w:t>
            </w:r>
            <w:r w:rsidR="00EC1D71" w:rsidRPr="005E1EFD">
              <w:rPr>
                <w:rFonts w:asciiTheme="minorHAnsi" w:eastAsia="Times New Roman" w:hAnsiTheme="minorHAnsi" w:cstheme="minorHAnsi"/>
                <w:iCs/>
                <w:szCs w:val="22"/>
              </w:rPr>
              <w:t xml:space="preserve"> na podstawie</w:t>
            </w:r>
            <w:r w:rsidR="00CF510C" w:rsidRPr="005E1EFD">
              <w:rPr>
                <w:rFonts w:asciiTheme="minorHAnsi" w:eastAsia="Times New Roman" w:hAnsiTheme="minorHAnsi" w:cstheme="minorHAnsi"/>
                <w:iCs/>
                <w:szCs w:val="22"/>
              </w:rPr>
              <w:t xml:space="preserve"> złożonej karty doradztwa</w:t>
            </w:r>
            <w:r w:rsidR="006D6E43">
              <w:rPr>
                <w:rFonts w:asciiTheme="minorHAnsi" w:eastAsia="Times New Roman" w:hAnsiTheme="minorHAnsi" w:cstheme="minorHAnsi"/>
                <w:iCs/>
                <w:szCs w:val="22"/>
              </w:rPr>
              <w:t xml:space="preserve"> wraz z protokołem odbioru i fakturą/rachunkiem</w:t>
            </w:r>
            <w:r w:rsidR="005E1EFD" w:rsidRPr="005E1EFD">
              <w:rPr>
                <w:rFonts w:asciiTheme="minorHAnsi" w:eastAsia="Times New Roman" w:hAnsiTheme="minorHAnsi" w:cstheme="minorHAnsi"/>
                <w:iCs/>
                <w:szCs w:val="22"/>
              </w:rPr>
              <w:t>,</w:t>
            </w:r>
            <w:r w:rsidR="005E1EFD" w:rsidRPr="00504EAA">
              <w:rPr>
                <w:rFonts w:cstheme="minorHAnsi"/>
                <w:iCs/>
                <w:szCs w:val="22"/>
              </w:rPr>
              <w:t xml:space="preserve"> najpóźniej do </w:t>
            </w:r>
            <w:r w:rsidR="00F364E6">
              <w:rPr>
                <w:rFonts w:cstheme="minorHAnsi"/>
                <w:iCs/>
                <w:szCs w:val="22"/>
              </w:rPr>
              <w:t>5</w:t>
            </w:r>
            <w:r w:rsidR="005E1EFD" w:rsidRPr="00504EAA">
              <w:rPr>
                <w:rFonts w:cstheme="minorHAnsi"/>
                <w:iCs/>
                <w:szCs w:val="22"/>
              </w:rPr>
              <w:t xml:space="preserve"> dnia</w:t>
            </w:r>
            <w:r w:rsidR="00D45C62">
              <w:rPr>
                <w:rFonts w:cstheme="minorHAnsi"/>
                <w:iCs/>
                <w:szCs w:val="22"/>
              </w:rPr>
              <w:t xml:space="preserve"> </w:t>
            </w:r>
            <w:r w:rsidR="00F364E6">
              <w:rPr>
                <w:rFonts w:cstheme="minorHAnsi"/>
                <w:iCs/>
                <w:szCs w:val="22"/>
              </w:rPr>
              <w:t xml:space="preserve">roboczego </w:t>
            </w:r>
            <w:r w:rsidR="005E1EFD" w:rsidRPr="00504EAA">
              <w:rPr>
                <w:rFonts w:cstheme="minorHAnsi"/>
                <w:iCs/>
                <w:szCs w:val="22"/>
              </w:rPr>
              <w:t>następnego miesiąca</w:t>
            </w:r>
            <w:r w:rsidR="00F364E6">
              <w:rPr>
                <w:rFonts w:cstheme="minorHAnsi"/>
                <w:iCs/>
                <w:szCs w:val="22"/>
              </w:rPr>
              <w:t>.</w:t>
            </w:r>
          </w:p>
          <w:p w14:paraId="55D9C83C" w14:textId="64C20819" w:rsidR="00C9054F" w:rsidRPr="0057343C" w:rsidRDefault="00C9054F" w:rsidP="00C40AB5">
            <w:pPr>
              <w:spacing w:after="240"/>
              <w:rPr>
                <w:rFonts w:asciiTheme="minorHAnsi" w:eastAsia="Times New Roman" w:hAnsiTheme="minorHAnsi" w:cstheme="minorHAnsi"/>
                <w:iCs/>
              </w:rPr>
            </w:pPr>
            <w:r w:rsidRPr="000427B2">
              <w:rPr>
                <w:rFonts w:asciiTheme="minorHAnsi" w:eastAsia="Times New Roman" w:hAnsiTheme="minorHAnsi" w:cstheme="minorHAnsi"/>
                <w:iCs/>
              </w:rPr>
              <w:t xml:space="preserve">Zamawiający zakłada, że minimalny zakres zamówienia wyniesie </w:t>
            </w:r>
            <w:r w:rsidR="001E35B1">
              <w:rPr>
                <w:rFonts w:asciiTheme="minorHAnsi" w:eastAsia="Times New Roman" w:hAnsiTheme="minorHAnsi" w:cstheme="minorHAnsi"/>
                <w:iCs/>
              </w:rPr>
              <w:t>80</w:t>
            </w:r>
            <w:r w:rsidR="00134A52" w:rsidRPr="000427B2">
              <w:rPr>
                <w:rFonts w:asciiTheme="minorHAnsi" w:eastAsia="Times New Roman" w:hAnsiTheme="minorHAnsi" w:cstheme="minorHAnsi"/>
                <w:iCs/>
              </w:rPr>
              <w:t xml:space="preserve"> </w:t>
            </w:r>
            <w:r w:rsidRPr="000427B2">
              <w:rPr>
                <w:rFonts w:asciiTheme="minorHAnsi" w:eastAsia="Times New Roman" w:hAnsiTheme="minorHAnsi" w:cstheme="minorHAnsi"/>
                <w:iCs/>
              </w:rPr>
              <w:t>godzin</w:t>
            </w:r>
            <w:r w:rsidRPr="00CE15DD">
              <w:rPr>
                <w:rFonts w:asciiTheme="minorHAnsi" w:eastAsia="Times New Roman" w:hAnsiTheme="minorHAnsi" w:cstheme="minorHAnsi"/>
                <w:iCs/>
              </w:rPr>
              <w:t xml:space="preserve"> zegarowych doradztwa/asysty.</w:t>
            </w:r>
          </w:p>
        </w:tc>
      </w:tr>
      <w:tr w:rsidR="00E500D8" w:rsidRPr="00DD4437" w14:paraId="282EFFD9" w14:textId="77777777" w:rsidTr="00525D1D">
        <w:trPr>
          <w:trHeight w:val="56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24F3A0" w14:textId="77777777" w:rsidR="00E500D8" w:rsidRPr="007D16A2" w:rsidRDefault="00E500D8" w:rsidP="00525D1D">
            <w:pPr>
              <w:rPr>
                <w:rFonts w:asciiTheme="minorHAnsi" w:hAnsiTheme="minorHAnsi" w:cstheme="minorHAnsi"/>
                <w:iCs/>
                <w:szCs w:val="22"/>
              </w:rPr>
            </w:pPr>
            <w:r w:rsidRPr="007D16A2">
              <w:rPr>
                <w:rFonts w:asciiTheme="minorHAnsi" w:hAnsiTheme="minorHAnsi" w:cstheme="minorHAnsi"/>
                <w:iCs/>
                <w:szCs w:val="22"/>
              </w:rPr>
              <w:lastRenderedPageBreak/>
              <w:t xml:space="preserve">Termin realizacji usługi </w:t>
            </w:r>
          </w:p>
        </w:tc>
        <w:tc>
          <w:tcPr>
            <w:tcW w:w="7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3BC786" w14:textId="77777777" w:rsidR="00C0782F" w:rsidRPr="00CA6319" w:rsidRDefault="00E500D8" w:rsidP="00525D1D">
            <w:pPr>
              <w:spacing w:after="240"/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CA6319">
              <w:rPr>
                <w:rFonts w:asciiTheme="minorHAnsi" w:hAnsiTheme="minorHAnsi" w:cstheme="minorHAnsi"/>
                <w:bCs/>
                <w:iCs/>
                <w:szCs w:val="22"/>
              </w:rPr>
              <w:t xml:space="preserve">W </w:t>
            </w:r>
            <w:r w:rsidR="00FC244E" w:rsidRPr="00CA6319">
              <w:rPr>
                <w:rFonts w:asciiTheme="minorHAnsi" w:hAnsiTheme="minorHAnsi" w:cstheme="minorHAnsi"/>
                <w:bCs/>
                <w:iCs/>
                <w:szCs w:val="22"/>
              </w:rPr>
              <w:t xml:space="preserve">terminie </w:t>
            </w:r>
            <w:r w:rsidR="00F22587" w:rsidRPr="00CA6319">
              <w:rPr>
                <w:rFonts w:asciiTheme="minorHAnsi" w:hAnsiTheme="minorHAnsi" w:cstheme="minorHAnsi"/>
                <w:bCs/>
                <w:iCs/>
                <w:szCs w:val="22"/>
              </w:rPr>
              <w:t>2</w:t>
            </w:r>
            <w:r w:rsidR="00E62460" w:rsidRPr="00CA6319">
              <w:rPr>
                <w:rFonts w:asciiTheme="minorHAnsi" w:hAnsiTheme="minorHAnsi" w:cstheme="minorHAnsi"/>
                <w:bCs/>
                <w:iCs/>
                <w:szCs w:val="22"/>
              </w:rPr>
              <w:t>0</w:t>
            </w:r>
            <w:r w:rsidRPr="00CA6319">
              <w:rPr>
                <w:rFonts w:asciiTheme="minorHAnsi" w:hAnsiTheme="minorHAnsi" w:cstheme="minorHAnsi"/>
                <w:bCs/>
                <w:iCs/>
                <w:szCs w:val="22"/>
              </w:rPr>
              <w:t xml:space="preserve"> miesięcy od dnia podpisania umowy</w:t>
            </w:r>
            <w:r w:rsidR="009A5873" w:rsidRPr="00CA6319">
              <w:rPr>
                <w:rFonts w:asciiTheme="minorHAnsi" w:hAnsiTheme="minorHAnsi" w:cstheme="minorHAnsi"/>
                <w:bCs/>
                <w:iCs/>
                <w:szCs w:val="22"/>
              </w:rPr>
              <w:t>.</w:t>
            </w:r>
            <w:r w:rsidR="00C40AB5" w:rsidRPr="00CA6319">
              <w:rPr>
                <w:rFonts w:asciiTheme="minorHAnsi" w:hAnsiTheme="minorHAnsi" w:cstheme="minorHAnsi"/>
                <w:bCs/>
                <w:iCs/>
                <w:szCs w:val="22"/>
              </w:rPr>
              <w:t xml:space="preserve"> </w:t>
            </w:r>
          </w:p>
          <w:p w14:paraId="36A30CCE" w14:textId="24F67B32" w:rsidR="00E500D8" w:rsidRPr="007D16A2" w:rsidRDefault="00C40AB5" w:rsidP="00525D1D">
            <w:pPr>
              <w:spacing w:after="240"/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CA6319">
              <w:rPr>
                <w:rFonts w:asciiTheme="minorHAnsi" w:hAnsiTheme="minorHAnsi" w:cstheme="minorHAnsi"/>
                <w:bCs/>
                <w:iCs/>
                <w:szCs w:val="22"/>
              </w:rPr>
              <w:t xml:space="preserve">Rozpoczęcie świadczenia doradztwa nastąpi </w:t>
            </w:r>
            <w:r w:rsidR="00536D78" w:rsidRPr="00CA6319">
              <w:rPr>
                <w:rFonts w:asciiTheme="minorHAnsi" w:hAnsiTheme="minorHAnsi" w:cstheme="minorHAnsi"/>
                <w:bCs/>
                <w:iCs/>
                <w:szCs w:val="22"/>
              </w:rPr>
              <w:t>każdorazowo</w:t>
            </w:r>
            <w:r w:rsidR="00C0782F" w:rsidRPr="00CA6319">
              <w:rPr>
                <w:rFonts w:asciiTheme="minorHAnsi" w:hAnsiTheme="minorHAnsi" w:cstheme="minorHAnsi"/>
                <w:bCs/>
                <w:iCs/>
                <w:szCs w:val="22"/>
              </w:rPr>
              <w:t xml:space="preserve"> w terminie wynikającym z harmonogramu opracowanego przez Wykonawcę w uzgodnieniu z uczestnikami i</w:t>
            </w:r>
            <w:r w:rsidR="0010231C">
              <w:rPr>
                <w:rFonts w:asciiTheme="minorHAnsi" w:hAnsiTheme="minorHAnsi" w:cstheme="minorHAnsi"/>
                <w:bCs/>
                <w:iCs/>
                <w:szCs w:val="22"/>
              </w:rPr>
              <w:t> </w:t>
            </w:r>
            <w:r w:rsidR="00C0782F" w:rsidRPr="00CA6319">
              <w:rPr>
                <w:rFonts w:asciiTheme="minorHAnsi" w:hAnsiTheme="minorHAnsi" w:cstheme="minorHAnsi"/>
                <w:bCs/>
                <w:iCs/>
                <w:szCs w:val="22"/>
              </w:rPr>
              <w:t>przekazane</w:t>
            </w:r>
            <w:r w:rsidR="0010231C">
              <w:rPr>
                <w:rFonts w:asciiTheme="minorHAnsi" w:hAnsiTheme="minorHAnsi" w:cstheme="minorHAnsi"/>
                <w:bCs/>
                <w:iCs/>
                <w:szCs w:val="22"/>
              </w:rPr>
              <w:t xml:space="preserve">go </w:t>
            </w:r>
            <w:r w:rsidR="00C0782F" w:rsidRPr="00CA6319">
              <w:rPr>
                <w:rFonts w:asciiTheme="minorHAnsi" w:hAnsiTheme="minorHAnsi" w:cstheme="minorHAnsi"/>
                <w:bCs/>
                <w:iCs/>
                <w:szCs w:val="22"/>
              </w:rPr>
              <w:t>Zamawiającemu</w:t>
            </w:r>
            <w:r w:rsidR="00E32818" w:rsidRPr="00CA6319">
              <w:rPr>
                <w:rFonts w:asciiTheme="minorHAnsi" w:hAnsiTheme="minorHAnsi" w:cstheme="minorHAnsi"/>
                <w:bCs/>
                <w:iCs/>
                <w:szCs w:val="22"/>
              </w:rPr>
              <w:t xml:space="preserve"> w poszczególnych miesiącach realizacji umowy. Pierwszy harmonogram Wykonawca jest zobowiązany przekazać</w:t>
            </w:r>
            <w:r w:rsidR="00E61362">
              <w:rPr>
                <w:rFonts w:asciiTheme="minorHAnsi" w:hAnsiTheme="minorHAnsi" w:cstheme="minorHAnsi"/>
                <w:bCs/>
                <w:iCs/>
                <w:szCs w:val="22"/>
              </w:rPr>
              <w:t xml:space="preserve"> Zamawiającemu</w:t>
            </w:r>
            <w:r w:rsidR="00E32818" w:rsidRPr="00CA6319">
              <w:rPr>
                <w:rFonts w:asciiTheme="minorHAnsi" w:hAnsiTheme="minorHAnsi" w:cstheme="minorHAnsi"/>
                <w:bCs/>
                <w:iCs/>
                <w:szCs w:val="22"/>
              </w:rPr>
              <w:t xml:space="preserve"> w</w:t>
            </w:r>
            <w:r w:rsidR="000F522C">
              <w:rPr>
                <w:rFonts w:asciiTheme="minorHAnsi" w:hAnsiTheme="minorHAnsi" w:cstheme="minorHAnsi"/>
                <w:bCs/>
                <w:iCs/>
                <w:szCs w:val="22"/>
              </w:rPr>
              <w:t> </w:t>
            </w:r>
            <w:r w:rsidR="00E32818" w:rsidRPr="00CA6319">
              <w:rPr>
                <w:rFonts w:asciiTheme="minorHAnsi" w:hAnsiTheme="minorHAnsi" w:cstheme="minorHAnsi"/>
                <w:bCs/>
                <w:iCs/>
                <w:szCs w:val="22"/>
              </w:rPr>
              <w:t xml:space="preserve">terminie </w:t>
            </w:r>
            <w:r w:rsidR="00A51423">
              <w:rPr>
                <w:rFonts w:asciiTheme="minorHAnsi" w:hAnsiTheme="minorHAnsi" w:cstheme="minorHAnsi"/>
                <w:bCs/>
                <w:iCs/>
                <w:szCs w:val="22"/>
              </w:rPr>
              <w:t>7</w:t>
            </w:r>
            <w:r w:rsidR="00FB1D7A" w:rsidRPr="00CA6319">
              <w:rPr>
                <w:rFonts w:asciiTheme="minorHAnsi" w:hAnsiTheme="minorHAnsi" w:cstheme="minorHAnsi"/>
                <w:bCs/>
                <w:iCs/>
                <w:szCs w:val="22"/>
              </w:rPr>
              <w:t xml:space="preserve"> dni roboczych</w:t>
            </w:r>
            <w:r w:rsidR="00C0782F" w:rsidRPr="00CA6319">
              <w:rPr>
                <w:rFonts w:asciiTheme="minorHAnsi" w:hAnsiTheme="minorHAnsi" w:cstheme="minorHAnsi"/>
                <w:bCs/>
                <w:iCs/>
                <w:szCs w:val="22"/>
              </w:rPr>
              <w:t xml:space="preserve"> </w:t>
            </w:r>
            <w:r w:rsidRPr="00CA6319">
              <w:rPr>
                <w:rFonts w:asciiTheme="minorHAnsi" w:hAnsiTheme="minorHAnsi" w:cstheme="minorHAnsi"/>
                <w:bCs/>
                <w:iCs/>
                <w:szCs w:val="22"/>
              </w:rPr>
              <w:t xml:space="preserve">od </w:t>
            </w:r>
            <w:r w:rsidR="00C0782F" w:rsidRPr="00CA6319">
              <w:rPr>
                <w:rFonts w:asciiTheme="minorHAnsi" w:hAnsiTheme="minorHAnsi" w:cstheme="minorHAnsi"/>
                <w:bCs/>
                <w:iCs/>
                <w:szCs w:val="22"/>
              </w:rPr>
              <w:t xml:space="preserve">daty </w:t>
            </w:r>
            <w:r w:rsidRPr="00CA6319">
              <w:rPr>
                <w:rFonts w:asciiTheme="minorHAnsi" w:hAnsiTheme="minorHAnsi" w:cstheme="minorHAnsi"/>
                <w:bCs/>
                <w:iCs/>
                <w:szCs w:val="22"/>
              </w:rPr>
              <w:t xml:space="preserve">przekazania Wykonawcy </w:t>
            </w:r>
            <w:r w:rsidR="00536D78" w:rsidRPr="00CA6319">
              <w:rPr>
                <w:rFonts w:asciiTheme="minorHAnsi" w:hAnsiTheme="minorHAnsi" w:cstheme="minorHAnsi"/>
                <w:bCs/>
                <w:iCs/>
                <w:szCs w:val="22"/>
              </w:rPr>
              <w:t xml:space="preserve">listy podmiotów </w:t>
            </w:r>
            <w:r w:rsidR="002032A8" w:rsidRPr="00CA6319">
              <w:rPr>
                <w:rFonts w:asciiTheme="minorHAnsi" w:hAnsiTheme="minorHAnsi" w:cstheme="minorHAnsi"/>
                <w:bCs/>
                <w:iCs/>
                <w:szCs w:val="22"/>
              </w:rPr>
              <w:t xml:space="preserve">(uczestników) </w:t>
            </w:r>
            <w:r w:rsidR="00536D78" w:rsidRPr="00CA6319">
              <w:rPr>
                <w:rFonts w:asciiTheme="minorHAnsi" w:hAnsiTheme="minorHAnsi" w:cstheme="minorHAnsi"/>
                <w:bCs/>
                <w:iCs/>
                <w:szCs w:val="22"/>
              </w:rPr>
              <w:t>zrekrutowanych przez Zamawiającego</w:t>
            </w:r>
            <w:r w:rsidR="00523B42" w:rsidRPr="00CA6319">
              <w:rPr>
                <w:rFonts w:asciiTheme="minorHAnsi" w:hAnsiTheme="minorHAnsi" w:cstheme="minorHAnsi"/>
                <w:bCs/>
                <w:iCs/>
                <w:szCs w:val="22"/>
              </w:rPr>
              <w:t>, aż do wyczerpania puli godzinowej doradztwa</w:t>
            </w:r>
            <w:r w:rsidR="00F03E6F" w:rsidRPr="00CA6319">
              <w:rPr>
                <w:rFonts w:asciiTheme="minorHAnsi" w:hAnsiTheme="minorHAnsi" w:cstheme="minorHAnsi"/>
                <w:bCs/>
                <w:iCs/>
                <w:szCs w:val="22"/>
              </w:rPr>
              <w:t>/asysty</w:t>
            </w:r>
            <w:r w:rsidR="00C0782F" w:rsidRPr="00CA6319">
              <w:rPr>
                <w:rFonts w:asciiTheme="minorHAnsi" w:hAnsiTheme="minorHAnsi" w:cstheme="minorHAnsi"/>
                <w:bCs/>
                <w:iCs/>
                <w:szCs w:val="22"/>
              </w:rPr>
              <w:t xml:space="preserve">. </w:t>
            </w:r>
            <w:r w:rsidR="0021271F" w:rsidRPr="00504EAA">
              <w:rPr>
                <w:rFonts w:cstheme="minorHAnsi"/>
                <w:szCs w:val="22"/>
              </w:rPr>
              <w:t>Terminy doradztwa/asysty realizowane przez Wykonawcę na rzecz poszczególnych uczestników projektu zrekrutowanych przez Zamawiającego wynikać będą z harmonogramów miesięcznych opracowanych przez Wykonawcę w</w:t>
            </w:r>
            <w:r w:rsidR="00A51423">
              <w:rPr>
                <w:rFonts w:cstheme="minorHAnsi"/>
                <w:szCs w:val="22"/>
              </w:rPr>
              <w:t> </w:t>
            </w:r>
            <w:r w:rsidR="0021271F" w:rsidRPr="00504EAA">
              <w:rPr>
                <w:rFonts w:cstheme="minorHAnsi"/>
                <w:szCs w:val="22"/>
              </w:rPr>
              <w:t>uzgodnieniu z uczestnikami projektu i przedkładanych Zamawiającemu w terminie do 20 dnia każdego miesiąca.</w:t>
            </w:r>
          </w:p>
        </w:tc>
      </w:tr>
      <w:tr w:rsidR="00E500D8" w:rsidRPr="00DD4437" w14:paraId="4A93D212" w14:textId="77777777" w:rsidTr="00504EAA">
        <w:trPr>
          <w:trHeight w:val="2114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2E19E679" w14:textId="77777777" w:rsidR="00E500D8" w:rsidRPr="00CB4853" w:rsidRDefault="00E500D8" w:rsidP="00525D1D">
            <w:pPr>
              <w:rPr>
                <w:rFonts w:asciiTheme="minorHAnsi" w:hAnsiTheme="minorHAnsi" w:cstheme="minorHAnsi"/>
                <w:iCs/>
                <w:szCs w:val="22"/>
              </w:rPr>
            </w:pPr>
            <w:r w:rsidRPr="00CB4853">
              <w:rPr>
                <w:rFonts w:asciiTheme="minorHAnsi" w:hAnsiTheme="minorHAnsi" w:cstheme="minorHAnsi"/>
                <w:iCs/>
                <w:szCs w:val="22"/>
              </w:rPr>
              <w:t xml:space="preserve">Miejsce </w:t>
            </w:r>
            <w:r>
              <w:rPr>
                <w:rFonts w:asciiTheme="minorHAnsi" w:hAnsiTheme="minorHAnsi" w:cstheme="minorHAnsi"/>
                <w:iCs/>
                <w:szCs w:val="22"/>
              </w:rPr>
              <w:t xml:space="preserve">i forma </w:t>
            </w:r>
            <w:r w:rsidRPr="00CB4853">
              <w:rPr>
                <w:rFonts w:asciiTheme="minorHAnsi" w:hAnsiTheme="minorHAnsi" w:cstheme="minorHAnsi"/>
                <w:iCs/>
                <w:szCs w:val="22"/>
              </w:rPr>
              <w:t>realizacji usługi</w:t>
            </w:r>
          </w:p>
        </w:tc>
        <w:tc>
          <w:tcPr>
            <w:tcW w:w="7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14:paraId="02AE8632" w14:textId="75A54038" w:rsidR="00EF4B46" w:rsidRPr="00A4675A" w:rsidRDefault="00EF4B46" w:rsidP="00A4675A">
            <w:pPr>
              <w:spacing w:after="240"/>
              <w:rPr>
                <w:rFonts w:asciiTheme="minorHAnsi" w:hAnsiTheme="minorHAnsi" w:cstheme="minorHAnsi"/>
                <w:bCs/>
                <w:iCs/>
              </w:rPr>
            </w:pPr>
            <w:r>
              <w:rPr>
                <w:rFonts w:asciiTheme="minorHAnsi" w:hAnsiTheme="minorHAnsi" w:cstheme="minorHAnsi"/>
                <w:bCs/>
                <w:iCs/>
              </w:rPr>
              <w:t>Doradztwo</w:t>
            </w:r>
            <w:r w:rsidR="00F03E6F">
              <w:rPr>
                <w:rFonts w:asciiTheme="minorHAnsi" w:hAnsiTheme="minorHAnsi" w:cstheme="minorHAnsi"/>
                <w:bCs/>
                <w:iCs/>
              </w:rPr>
              <w:t>/asysta</w:t>
            </w:r>
            <w:r>
              <w:rPr>
                <w:rFonts w:asciiTheme="minorHAnsi" w:hAnsiTheme="minorHAnsi" w:cstheme="minorHAnsi"/>
                <w:bCs/>
                <w:iCs/>
              </w:rPr>
              <w:t xml:space="preserve"> może być realizowan</w:t>
            </w:r>
            <w:r w:rsidR="00367852">
              <w:rPr>
                <w:rFonts w:asciiTheme="minorHAnsi" w:hAnsiTheme="minorHAnsi" w:cstheme="minorHAnsi"/>
                <w:bCs/>
                <w:iCs/>
              </w:rPr>
              <w:t>e</w:t>
            </w:r>
            <w:r>
              <w:rPr>
                <w:rFonts w:asciiTheme="minorHAnsi" w:hAnsiTheme="minorHAnsi" w:cstheme="minorHAnsi"/>
                <w:bCs/>
                <w:iCs/>
              </w:rPr>
              <w:t xml:space="preserve"> w formie </w:t>
            </w:r>
            <w:r w:rsidR="00C31A01">
              <w:rPr>
                <w:rFonts w:asciiTheme="minorHAnsi" w:hAnsiTheme="minorHAnsi" w:cstheme="minorHAnsi"/>
                <w:bCs/>
                <w:iCs/>
              </w:rPr>
              <w:t>„</w:t>
            </w:r>
            <w:r>
              <w:rPr>
                <w:rFonts w:asciiTheme="minorHAnsi" w:hAnsiTheme="minorHAnsi" w:cstheme="minorHAnsi"/>
                <w:bCs/>
                <w:iCs/>
              </w:rPr>
              <w:t>stacjonarnej</w:t>
            </w:r>
            <w:r w:rsidR="00C31A01">
              <w:rPr>
                <w:rFonts w:asciiTheme="minorHAnsi" w:hAnsiTheme="minorHAnsi" w:cstheme="minorHAnsi"/>
                <w:bCs/>
                <w:iCs/>
              </w:rPr>
              <w:t>”</w:t>
            </w:r>
            <w:r>
              <w:rPr>
                <w:rFonts w:asciiTheme="minorHAnsi" w:hAnsiTheme="minorHAnsi" w:cstheme="minorHAnsi"/>
                <w:bCs/>
                <w:iCs/>
              </w:rPr>
              <w:t xml:space="preserve"> </w:t>
            </w:r>
            <w:r w:rsidR="00C31A01">
              <w:rPr>
                <w:rFonts w:asciiTheme="minorHAnsi" w:hAnsiTheme="minorHAnsi" w:cstheme="minorHAnsi"/>
                <w:bCs/>
                <w:iCs/>
              </w:rPr>
              <w:t>i/</w:t>
            </w:r>
            <w:r>
              <w:rPr>
                <w:rFonts w:asciiTheme="minorHAnsi" w:hAnsiTheme="minorHAnsi" w:cstheme="minorHAnsi"/>
                <w:bCs/>
                <w:iCs/>
              </w:rPr>
              <w:t xml:space="preserve">lub w formie </w:t>
            </w:r>
            <w:r w:rsidR="00C31A01">
              <w:rPr>
                <w:rFonts w:asciiTheme="minorHAnsi" w:hAnsiTheme="minorHAnsi" w:cstheme="minorHAnsi"/>
                <w:bCs/>
                <w:iCs/>
              </w:rPr>
              <w:t>„zdalnej”</w:t>
            </w:r>
            <w:r w:rsidRPr="00A4675A">
              <w:rPr>
                <w:rFonts w:asciiTheme="minorHAnsi" w:hAnsiTheme="minorHAnsi" w:cstheme="minorHAnsi"/>
                <w:bCs/>
                <w:iCs/>
              </w:rPr>
              <w:t xml:space="preserve"> </w:t>
            </w:r>
            <w:r w:rsidR="00C31A01">
              <w:rPr>
                <w:rFonts w:asciiTheme="minorHAnsi" w:hAnsiTheme="minorHAnsi" w:cstheme="minorHAnsi"/>
                <w:bCs/>
                <w:iCs/>
              </w:rPr>
              <w:t>i/</w:t>
            </w:r>
            <w:r w:rsidRPr="00A4675A">
              <w:rPr>
                <w:rFonts w:asciiTheme="minorHAnsi" w:hAnsiTheme="minorHAnsi" w:cstheme="minorHAnsi"/>
                <w:bCs/>
                <w:iCs/>
              </w:rPr>
              <w:t xml:space="preserve">lub </w:t>
            </w:r>
            <w:r w:rsidR="00C31A01">
              <w:rPr>
                <w:rFonts w:asciiTheme="minorHAnsi" w:hAnsiTheme="minorHAnsi" w:cstheme="minorHAnsi"/>
                <w:bCs/>
                <w:iCs/>
              </w:rPr>
              <w:t>„stacjonarnej i zdalnej”</w:t>
            </w:r>
            <w:r w:rsidR="00C25E31">
              <w:rPr>
                <w:rFonts w:asciiTheme="minorHAnsi" w:hAnsiTheme="minorHAnsi" w:cstheme="minorHAnsi"/>
                <w:bCs/>
                <w:iCs/>
              </w:rPr>
              <w:t>, zgodnie z ustaleniami dokonanymi Wykonawcy z</w:t>
            </w:r>
            <w:r w:rsidR="00C31A01">
              <w:rPr>
                <w:rFonts w:asciiTheme="minorHAnsi" w:hAnsiTheme="minorHAnsi" w:cstheme="minorHAnsi"/>
                <w:bCs/>
                <w:iCs/>
              </w:rPr>
              <w:t> </w:t>
            </w:r>
            <w:r w:rsidR="00C25E31">
              <w:rPr>
                <w:rFonts w:asciiTheme="minorHAnsi" w:hAnsiTheme="minorHAnsi" w:cstheme="minorHAnsi"/>
                <w:bCs/>
                <w:iCs/>
              </w:rPr>
              <w:t>daną JST.</w:t>
            </w:r>
          </w:p>
          <w:p w14:paraId="2BFB8D10" w14:textId="7C69AFB7" w:rsidR="00BA1F8E" w:rsidRPr="0043758C" w:rsidRDefault="00C25E31" w:rsidP="00BA1F8E">
            <w:pPr>
              <w:spacing w:after="240"/>
              <w:rPr>
                <w:rFonts w:asciiTheme="minorHAnsi" w:hAnsiTheme="minorHAnsi" w:cstheme="minorHAnsi"/>
                <w:bCs/>
                <w:iCs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Cs w:val="22"/>
              </w:rPr>
              <w:t>DORADZTWO</w:t>
            </w:r>
            <w:r w:rsidRPr="0043758C">
              <w:rPr>
                <w:rFonts w:asciiTheme="minorHAnsi" w:hAnsiTheme="minorHAnsi" w:cstheme="minorHAnsi"/>
                <w:bCs/>
                <w:iCs/>
                <w:szCs w:val="22"/>
              </w:rPr>
              <w:t xml:space="preserve"> </w:t>
            </w:r>
            <w:r w:rsidR="00BA1F8E" w:rsidRPr="0043758C">
              <w:rPr>
                <w:rFonts w:asciiTheme="minorHAnsi" w:hAnsiTheme="minorHAnsi" w:cstheme="minorHAnsi"/>
                <w:bCs/>
                <w:iCs/>
                <w:szCs w:val="22"/>
              </w:rPr>
              <w:t>STACJONARNE:</w:t>
            </w:r>
          </w:p>
          <w:p w14:paraId="3D8A0083" w14:textId="5E605643" w:rsidR="00BA1F8E" w:rsidRPr="0043758C" w:rsidRDefault="00E500D8" w:rsidP="00CE6732">
            <w:pPr>
              <w:pStyle w:val="Akapitzlist"/>
              <w:numPr>
                <w:ilvl w:val="0"/>
                <w:numId w:val="25"/>
              </w:numPr>
              <w:spacing w:after="240"/>
              <w:rPr>
                <w:rFonts w:asciiTheme="minorHAnsi" w:hAnsiTheme="minorHAnsi" w:cstheme="minorHAnsi"/>
                <w:bCs/>
                <w:iCs/>
              </w:rPr>
            </w:pPr>
            <w:r w:rsidRPr="0043758C">
              <w:rPr>
                <w:rFonts w:asciiTheme="minorHAnsi" w:hAnsiTheme="minorHAnsi" w:cstheme="minorHAnsi"/>
                <w:bCs/>
                <w:iCs/>
              </w:rPr>
              <w:t>Doradztwo/asysta będzie realizowan</w:t>
            </w:r>
            <w:r w:rsidR="00367852">
              <w:rPr>
                <w:rFonts w:asciiTheme="minorHAnsi" w:hAnsiTheme="minorHAnsi" w:cstheme="minorHAnsi"/>
                <w:bCs/>
                <w:iCs/>
              </w:rPr>
              <w:t>e</w:t>
            </w:r>
            <w:r w:rsidR="00940039" w:rsidRPr="0043758C">
              <w:rPr>
                <w:rFonts w:asciiTheme="minorHAnsi" w:hAnsiTheme="minorHAnsi" w:cstheme="minorHAnsi"/>
                <w:bCs/>
                <w:iCs/>
              </w:rPr>
              <w:t xml:space="preserve"> osobiście przez </w:t>
            </w:r>
            <w:r w:rsidR="00F03E6F">
              <w:rPr>
                <w:rFonts w:asciiTheme="minorHAnsi" w:hAnsiTheme="minorHAnsi" w:cstheme="minorHAnsi"/>
                <w:bCs/>
                <w:iCs/>
              </w:rPr>
              <w:t>doradcę</w:t>
            </w:r>
            <w:r w:rsidR="00940039" w:rsidRPr="0043758C">
              <w:rPr>
                <w:rFonts w:asciiTheme="minorHAnsi" w:hAnsiTheme="minorHAnsi" w:cstheme="minorHAnsi"/>
                <w:bCs/>
                <w:iCs/>
              </w:rPr>
              <w:t xml:space="preserve"> wyznaczonego do realizacji zamówienia</w:t>
            </w:r>
            <w:r w:rsidRPr="0043758C">
              <w:rPr>
                <w:rFonts w:asciiTheme="minorHAnsi" w:hAnsiTheme="minorHAnsi" w:cstheme="minorHAnsi"/>
                <w:bCs/>
                <w:iCs/>
              </w:rPr>
              <w:t xml:space="preserve"> na terenie województwa dolnośląskiego</w:t>
            </w:r>
            <w:r w:rsidR="00C0782F">
              <w:rPr>
                <w:rFonts w:asciiTheme="minorHAnsi" w:hAnsiTheme="minorHAnsi" w:cstheme="minorHAnsi"/>
                <w:bCs/>
                <w:iCs/>
              </w:rPr>
              <w:t xml:space="preserve"> w miejscu i czasie uzgodnionym przez Wykonawcę z</w:t>
            </w:r>
            <w:r w:rsidR="00D610A4">
              <w:rPr>
                <w:rFonts w:asciiTheme="minorHAnsi" w:hAnsiTheme="minorHAnsi" w:cstheme="minorHAnsi"/>
                <w:bCs/>
                <w:iCs/>
              </w:rPr>
              <w:t> </w:t>
            </w:r>
            <w:r w:rsidR="00C0782F">
              <w:rPr>
                <w:rFonts w:asciiTheme="minorHAnsi" w:hAnsiTheme="minorHAnsi" w:cstheme="minorHAnsi"/>
                <w:bCs/>
                <w:iCs/>
              </w:rPr>
              <w:t>uczestnikiem</w:t>
            </w:r>
            <w:r w:rsidRPr="0043758C">
              <w:rPr>
                <w:rFonts w:asciiTheme="minorHAnsi" w:hAnsiTheme="minorHAnsi" w:cstheme="minorHAnsi"/>
                <w:bCs/>
                <w:iCs/>
              </w:rPr>
              <w:t xml:space="preserve">. </w:t>
            </w:r>
            <w:r w:rsidR="00940039" w:rsidRPr="0043758C">
              <w:rPr>
                <w:rFonts w:asciiTheme="minorHAnsi" w:hAnsiTheme="minorHAnsi" w:cstheme="minorHAnsi"/>
                <w:bCs/>
                <w:iCs/>
              </w:rPr>
              <w:t xml:space="preserve">Zamawiający rekrutuje uczestników </w:t>
            </w:r>
            <w:r w:rsidR="00F03E6F">
              <w:rPr>
                <w:rFonts w:asciiTheme="minorHAnsi" w:hAnsiTheme="minorHAnsi" w:cstheme="minorHAnsi"/>
                <w:bCs/>
                <w:iCs/>
              </w:rPr>
              <w:t>dorad</w:t>
            </w:r>
            <w:r w:rsidR="002C6D1C">
              <w:rPr>
                <w:rFonts w:asciiTheme="minorHAnsi" w:hAnsiTheme="minorHAnsi" w:cstheme="minorHAnsi"/>
                <w:bCs/>
                <w:iCs/>
              </w:rPr>
              <w:t>z</w:t>
            </w:r>
            <w:r w:rsidR="00F03E6F">
              <w:rPr>
                <w:rFonts w:asciiTheme="minorHAnsi" w:hAnsiTheme="minorHAnsi" w:cstheme="minorHAnsi"/>
                <w:bCs/>
                <w:iCs/>
              </w:rPr>
              <w:t>twa/asysty</w:t>
            </w:r>
            <w:r w:rsidR="00940039" w:rsidRPr="0043758C">
              <w:rPr>
                <w:rFonts w:asciiTheme="minorHAnsi" w:hAnsiTheme="minorHAnsi" w:cstheme="minorHAnsi"/>
                <w:bCs/>
                <w:iCs/>
              </w:rPr>
              <w:t>, przekazuje informacje Wykonawcy</w:t>
            </w:r>
            <w:r w:rsidR="00EF4B46">
              <w:rPr>
                <w:rFonts w:asciiTheme="minorHAnsi" w:hAnsiTheme="minorHAnsi" w:cstheme="minorHAnsi"/>
                <w:bCs/>
                <w:iCs/>
              </w:rPr>
              <w:t>. N</w:t>
            </w:r>
            <w:r w:rsidR="00940039" w:rsidRPr="0043758C">
              <w:rPr>
                <w:rFonts w:asciiTheme="minorHAnsi" w:hAnsiTheme="minorHAnsi" w:cstheme="minorHAnsi"/>
                <w:bCs/>
                <w:iCs/>
              </w:rPr>
              <w:t>atomiast Wykonawca ustala samodzielnie z</w:t>
            </w:r>
            <w:r w:rsidR="004D6B0F">
              <w:rPr>
                <w:rFonts w:asciiTheme="minorHAnsi" w:hAnsiTheme="minorHAnsi" w:cstheme="minorHAnsi"/>
                <w:bCs/>
                <w:iCs/>
              </w:rPr>
              <w:t> </w:t>
            </w:r>
            <w:r w:rsidR="00940039" w:rsidRPr="0043758C">
              <w:rPr>
                <w:rFonts w:asciiTheme="minorHAnsi" w:hAnsiTheme="minorHAnsi" w:cstheme="minorHAnsi"/>
                <w:bCs/>
                <w:iCs/>
              </w:rPr>
              <w:t>uczestnikiem</w:t>
            </w:r>
            <w:r w:rsidR="000F522C">
              <w:rPr>
                <w:rFonts w:asciiTheme="minorHAnsi" w:hAnsiTheme="minorHAnsi" w:cstheme="minorHAnsi"/>
                <w:bCs/>
                <w:iCs/>
              </w:rPr>
              <w:t>,</w:t>
            </w:r>
            <w:r w:rsidR="00935C0E">
              <w:rPr>
                <w:rFonts w:asciiTheme="minorHAnsi" w:hAnsiTheme="minorHAnsi" w:cstheme="minorHAnsi"/>
                <w:bCs/>
                <w:iCs/>
              </w:rPr>
              <w:t xml:space="preserve"> </w:t>
            </w:r>
            <w:r w:rsidR="000F522C">
              <w:rPr>
                <w:rFonts w:asciiTheme="minorHAnsi" w:hAnsiTheme="minorHAnsi" w:cstheme="minorHAnsi"/>
                <w:bCs/>
                <w:iCs/>
              </w:rPr>
              <w:t>nie później niż w terminie 5 dni roboczych od daty otrzymania listy uczestników</w:t>
            </w:r>
            <w:r w:rsidR="00935C0E">
              <w:rPr>
                <w:rFonts w:asciiTheme="minorHAnsi" w:hAnsiTheme="minorHAnsi" w:cstheme="minorHAnsi"/>
                <w:bCs/>
                <w:iCs/>
              </w:rPr>
              <w:t>,</w:t>
            </w:r>
            <w:r w:rsidR="00940039" w:rsidRPr="0043758C">
              <w:rPr>
                <w:rFonts w:asciiTheme="minorHAnsi" w:hAnsiTheme="minorHAnsi" w:cstheme="minorHAnsi"/>
                <w:bCs/>
                <w:iCs/>
              </w:rPr>
              <w:t xml:space="preserve"> dogodny termin i dokładnie miejsce </w:t>
            </w:r>
            <w:r w:rsidR="00940039" w:rsidRPr="0043758C">
              <w:rPr>
                <w:rFonts w:asciiTheme="minorHAnsi" w:hAnsiTheme="minorHAnsi" w:cstheme="minorHAnsi"/>
                <w:bCs/>
                <w:iCs/>
              </w:rPr>
              <w:lastRenderedPageBreak/>
              <w:t>i</w:t>
            </w:r>
            <w:r w:rsidR="00935C0E">
              <w:rPr>
                <w:rFonts w:asciiTheme="minorHAnsi" w:hAnsiTheme="minorHAnsi" w:cstheme="minorHAnsi"/>
                <w:bCs/>
                <w:iCs/>
              </w:rPr>
              <w:t> </w:t>
            </w:r>
            <w:r w:rsidR="00940039" w:rsidRPr="0043758C">
              <w:rPr>
                <w:rFonts w:asciiTheme="minorHAnsi" w:hAnsiTheme="minorHAnsi" w:cstheme="minorHAnsi"/>
                <w:bCs/>
                <w:iCs/>
              </w:rPr>
              <w:t>godziny spotkania</w:t>
            </w:r>
            <w:r w:rsidR="00C0782F">
              <w:rPr>
                <w:rFonts w:asciiTheme="minorHAnsi" w:hAnsiTheme="minorHAnsi" w:cstheme="minorHAnsi"/>
                <w:bCs/>
                <w:iCs/>
              </w:rPr>
              <w:t xml:space="preserve"> </w:t>
            </w:r>
            <w:r w:rsidR="00A51423">
              <w:rPr>
                <w:rFonts w:asciiTheme="minorHAnsi" w:hAnsiTheme="minorHAnsi" w:cstheme="minorHAnsi"/>
                <w:bCs/>
                <w:iCs/>
              </w:rPr>
              <w:t>i</w:t>
            </w:r>
            <w:r w:rsidR="00B01EC8">
              <w:rPr>
                <w:rFonts w:asciiTheme="minorHAnsi" w:hAnsiTheme="minorHAnsi" w:cstheme="minorHAnsi"/>
                <w:bCs/>
                <w:iCs/>
              </w:rPr>
              <w:t xml:space="preserve"> </w:t>
            </w:r>
            <w:r w:rsidR="00A51423">
              <w:rPr>
                <w:rFonts w:asciiTheme="minorHAnsi" w:hAnsiTheme="minorHAnsi" w:cstheme="minorHAnsi"/>
                <w:bCs/>
                <w:iCs/>
              </w:rPr>
              <w:t>p</w:t>
            </w:r>
            <w:r w:rsidR="00C0782F">
              <w:rPr>
                <w:rFonts w:asciiTheme="minorHAnsi" w:hAnsiTheme="minorHAnsi" w:cstheme="minorHAnsi"/>
                <w:bCs/>
                <w:iCs/>
              </w:rPr>
              <w:t>rzekazuje Zamawiającemu harmonogram realizacji przedmiotu zamówienia z podziałem na uczestników w poszczególnych miesiącach obowiązywania umowy</w:t>
            </w:r>
            <w:r w:rsidR="00940039" w:rsidRPr="0043758C">
              <w:rPr>
                <w:rFonts w:asciiTheme="minorHAnsi" w:hAnsiTheme="minorHAnsi" w:cstheme="minorHAnsi"/>
                <w:bCs/>
                <w:iCs/>
              </w:rPr>
              <w:t xml:space="preserve">. </w:t>
            </w:r>
            <w:r w:rsidR="007A05BC" w:rsidRPr="00CA6319">
              <w:rPr>
                <w:rFonts w:asciiTheme="minorHAnsi" w:hAnsiTheme="minorHAnsi" w:cstheme="minorHAnsi"/>
                <w:bCs/>
                <w:iCs/>
              </w:rPr>
              <w:t xml:space="preserve">Pierwszy harmonogram Wykonawca jest zobowiązany przekazać w terminie </w:t>
            </w:r>
            <w:r w:rsidR="007A05BC">
              <w:rPr>
                <w:rFonts w:asciiTheme="minorHAnsi" w:hAnsiTheme="minorHAnsi" w:cstheme="minorHAnsi"/>
                <w:bCs/>
                <w:iCs/>
              </w:rPr>
              <w:t>7</w:t>
            </w:r>
            <w:r w:rsidR="007A05BC" w:rsidRPr="00CA6319">
              <w:rPr>
                <w:rFonts w:asciiTheme="minorHAnsi" w:hAnsiTheme="minorHAnsi" w:cstheme="minorHAnsi"/>
                <w:bCs/>
                <w:iCs/>
              </w:rPr>
              <w:t xml:space="preserve"> dni roboczych od daty przekazania Wykonawcy listy podmiotów (uczestników)</w:t>
            </w:r>
            <w:r w:rsidR="007A05BC">
              <w:rPr>
                <w:rFonts w:asciiTheme="minorHAnsi" w:hAnsiTheme="minorHAnsi" w:cstheme="minorHAnsi"/>
                <w:bCs/>
                <w:iCs/>
              </w:rPr>
              <w:t xml:space="preserve"> zrekrutowanych przez Zamawiającego. Następne harmonogramy</w:t>
            </w:r>
            <w:r w:rsidR="00B01EC8">
              <w:rPr>
                <w:rFonts w:asciiTheme="minorHAnsi" w:hAnsiTheme="minorHAnsi" w:cstheme="minorHAnsi"/>
                <w:bCs/>
                <w:iCs/>
              </w:rPr>
              <w:t xml:space="preserve"> </w:t>
            </w:r>
            <w:r w:rsidR="007A05BC">
              <w:rPr>
                <w:rFonts w:asciiTheme="minorHAnsi" w:hAnsiTheme="minorHAnsi" w:cstheme="minorHAnsi"/>
                <w:bCs/>
                <w:iCs/>
              </w:rPr>
              <w:t>mają</w:t>
            </w:r>
            <w:r w:rsidR="00940039" w:rsidRPr="0043758C">
              <w:rPr>
                <w:rFonts w:asciiTheme="minorHAnsi" w:hAnsiTheme="minorHAnsi" w:cstheme="minorHAnsi"/>
                <w:bCs/>
                <w:iCs/>
              </w:rPr>
              <w:t xml:space="preserve"> być na bieżąco </w:t>
            </w:r>
            <w:r w:rsidR="00BA1F8E" w:rsidRPr="0043758C">
              <w:rPr>
                <w:rFonts w:asciiTheme="minorHAnsi" w:hAnsiTheme="minorHAnsi" w:cstheme="minorHAnsi"/>
                <w:bCs/>
                <w:iCs/>
              </w:rPr>
              <w:t xml:space="preserve">przekazywane Zamawiającemu </w:t>
            </w:r>
            <w:r w:rsidR="007A05BC">
              <w:rPr>
                <w:rFonts w:asciiTheme="minorHAnsi" w:hAnsiTheme="minorHAnsi" w:cstheme="minorHAnsi"/>
                <w:bCs/>
                <w:iCs/>
              </w:rPr>
              <w:t xml:space="preserve">przez </w:t>
            </w:r>
            <w:r w:rsidR="00363C4F">
              <w:rPr>
                <w:rFonts w:asciiTheme="minorHAnsi" w:hAnsiTheme="minorHAnsi" w:cstheme="minorHAnsi"/>
                <w:bCs/>
                <w:iCs/>
              </w:rPr>
              <w:t>W</w:t>
            </w:r>
            <w:r w:rsidR="007A05BC">
              <w:rPr>
                <w:rFonts w:asciiTheme="minorHAnsi" w:hAnsiTheme="minorHAnsi" w:cstheme="minorHAnsi"/>
                <w:bCs/>
                <w:iCs/>
              </w:rPr>
              <w:t xml:space="preserve">ykonawcę </w:t>
            </w:r>
            <w:r w:rsidR="00EA484C">
              <w:rPr>
                <w:rFonts w:asciiTheme="minorHAnsi" w:hAnsiTheme="minorHAnsi" w:cstheme="minorHAnsi"/>
                <w:bCs/>
                <w:iCs/>
              </w:rPr>
              <w:t xml:space="preserve">w </w:t>
            </w:r>
            <w:r w:rsidR="00BA348D">
              <w:rPr>
                <w:rFonts w:asciiTheme="minorHAnsi" w:hAnsiTheme="minorHAnsi" w:cstheme="minorHAnsi"/>
                <w:bCs/>
                <w:iCs/>
              </w:rPr>
              <w:t>terminie do 20 dnia każdego miesiąca.</w:t>
            </w:r>
          </w:p>
          <w:p w14:paraId="1D77A6B5" w14:textId="2B21E1AA" w:rsidR="00D95E9F" w:rsidRPr="0043758C" w:rsidRDefault="00D95E9F" w:rsidP="00CE6732">
            <w:pPr>
              <w:pStyle w:val="Akapitzlist"/>
              <w:numPr>
                <w:ilvl w:val="0"/>
                <w:numId w:val="25"/>
              </w:numPr>
              <w:spacing w:after="240"/>
              <w:rPr>
                <w:rFonts w:asciiTheme="minorHAnsi" w:hAnsiTheme="minorHAnsi" w:cstheme="minorHAnsi"/>
                <w:bCs/>
                <w:iCs/>
              </w:rPr>
            </w:pPr>
            <w:r w:rsidRPr="0043758C">
              <w:rPr>
                <w:rFonts w:asciiTheme="minorHAnsi" w:hAnsiTheme="minorHAnsi" w:cstheme="minorHAnsi"/>
                <w:bCs/>
                <w:iCs/>
              </w:rPr>
              <w:t>Wykonawca pokrywa koszty dojazdu na miejsce, w którym realizowana będzie usługa doradztwa</w:t>
            </w:r>
            <w:r w:rsidR="00767CC3">
              <w:rPr>
                <w:rFonts w:asciiTheme="minorHAnsi" w:hAnsiTheme="minorHAnsi" w:cstheme="minorHAnsi"/>
                <w:bCs/>
                <w:iCs/>
              </w:rPr>
              <w:t>/asysty</w:t>
            </w:r>
            <w:r w:rsidRPr="0043758C">
              <w:rPr>
                <w:rFonts w:asciiTheme="minorHAnsi" w:hAnsiTheme="minorHAnsi" w:cstheme="minorHAnsi"/>
                <w:bCs/>
                <w:iCs/>
              </w:rPr>
              <w:t xml:space="preserve"> stanowiąca przedmiot zamówienia</w:t>
            </w:r>
            <w:r w:rsidR="00C0782F">
              <w:rPr>
                <w:rFonts w:asciiTheme="minorHAnsi" w:hAnsiTheme="minorHAnsi" w:cstheme="minorHAnsi"/>
                <w:bCs/>
                <w:iCs/>
              </w:rPr>
              <w:t xml:space="preserve"> (miejsce uzgodnione przez Wykonawcę z uczestnikiem)</w:t>
            </w:r>
            <w:r w:rsidRPr="0043758C">
              <w:rPr>
                <w:rFonts w:asciiTheme="minorHAnsi" w:hAnsiTheme="minorHAnsi" w:cstheme="minorHAnsi"/>
                <w:bCs/>
                <w:iCs/>
              </w:rPr>
              <w:t xml:space="preserve"> oraz pokrywa koszty własnego wyżywienia, ewentualnych noclegów i innych kosztów związanych z realizacją zamówienia.</w:t>
            </w:r>
          </w:p>
          <w:p w14:paraId="7AC10AD2" w14:textId="4F734200" w:rsidR="000E0897" w:rsidRPr="0043758C" w:rsidRDefault="00C25E31" w:rsidP="00525D1D">
            <w:pPr>
              <w:spacing w:after="240"/>
              <w:rPr>
                <w:rFonts w:cs="Calibri"/>
                <w:bCs/>
                <w:iCs/>
                <w:szCs w:val="22"/>
              </w:rPr>
            </w:pPr>
            <w:r>
              <w:rPr>
                <w:rFonts w:cs="Calibri"/>
              </w:rPr>
              <w:t xml:space="preserve">DORADZTWO </w:t>
            </w:r>
            <w:r w:rsidR="00BA1F8E" w:rsidRPr="0043758C">
              <w:rPr>
                <w:rFonts w:cs="Calibri"/>
              </w:rPr>
              <w:t>ZDALNE:</w:t>
            </w:r>
          </w:p>
          <w:p w14:paraId="58466CED" w14:textId="6266978A" w:rsidR="00CE6732" w:rsidRPr="00EF4B46" w:rsidRDefault="00E500D8" w:rsidP="00A4675A">
            <w:pPr>
              <w:pStyle w:val="Akapitzlist"/>
              <w:spacing w:after="240"/>
              <w:rPr>
                <w:rFonts w:asciiTheme="minorHAnsi" w:hAnsiTheme="minorHAnsi" w:cstheme="minorHAnsi"/>
                <w:bCs/>
                <w:iCs/>
              </w:rPr>
            </w:pPr>
            <w:r w:rsidRPr="004D6B0F">
              <w:rPr>
                <w:rFonts w:asciiTheme="minorHAnsi" w:hAnsiTheme="minorHAnsi" w:cstheme="minorHAnsi"/>
                <w:bCs/>
                <w:iCs/>
              </w:rPr>
              <w:t>Zamawiający dopuszcza możliwość realizacji doradztwa/asysty w formie zdalnej</w:t>
            </w:r>
            <w:r w:rsidRPr="00EF4B46">
              <w:rPr>
                <w:rFonts w:asciiTheme="minorHAnsi" w:hAnsiTheme="minorHAnsi" w:cstheme="minorHAnsi"/>
                <w:bCs/>
                <w:iCs/>
              </w:rPr>
              <w:t xml:space="preserve"> tj. za pośrednictwem platformy do realizacji spotkań online (komunikacyjnej) tj. ZOOM</w:t>
            </w:r>
            <w:r w:rsidR="00461562" w:rsidRPr="00EF4B46">
              <w:rPr>
                <w:rFonts w:asciiTheme="minorHAnsi" w:hAnsiTheme="minorHAnsi" w:cstheme="minorHAnsi"/>
                <w:bCs/>
                <w:iCs/>
              </w:rPr>
              <w:t xml:space="preserve"> </w:t>
            </w:r>
          </w:p>
          <w:p w14:paraId="78F7B29B" w14:textId="21CA1CF5" w:rsidR="00E500D8" w:rsidRPr="0043758C" w:rsidRDefault="005B1467" w:rsidP="00CE6732">
            <w:pPr>
              <w:pStyle w:val="Akapitzlist"/>
              <w:numPr>
                <w:ilvl w:val="0"/>
                <w:numId w:val="26"/>
              </w:numPr>
              <w:spacing w:after="240"/>
              <w:rPr>
                <w:rFonts w:asciiTheme="minorHAnsi" w:hAnsiTheme="minorHAnsi" w:cstheme="minorHAnsi"/>
                <w:bCs/>
                <w:iCs/>
              </w:rPr>
            </w:pPr>
            <w:r w:rsidRPr="0043758C">
              <w:rPr>
                <w:rFonts w:asciiTheme="minorHAnsi" w:hAnsiTheme="minorHAnsi" w:cstheme="minorHAnsi"/>
                <w:bCs/>
                <w:iCs/>
              </w:rPr>
              <w:t>Zabezpieczenie techniczne i organizacyjne spotkania</w:t>
            </w:r>
            <w:r w:rsidR="008048A3" w:rsidRPr="0043758C">
              <w:rPr>
                <w:rFonts w:asciiTheme="minorHAnsi" w:hAnsiTheme="minorHAnsi" w:cstheme="minorHAnsi"/>
                <w:bCs/>
                <w:iCs/>
              </w:rPr>
              <w:t xml:space="preserve"> </w:t>
            </w:r>
            <w:r w:rsidR="00536D78" w:rsidRPr="0043758C">
              <w:rPr>
                <w:rFonts w:asciiTheme="minorHAnsi" w:hAnsiTheme="minorHAnsi" w:cstheme="minorHAnsi"/>
                <w:bCs/>
                <w:iCs/>
              </w:rPr>
              <w:t xml:space="preserve">zdalnego organizowanego poprzez </w:t>
            </w:r>
            <w:r w:rsidR="008048A3" w:rsidRPr="0043758C">
              <w:rPr>
                <w:rFonts w:asciiTheme="minorHAnsi" w:hAnsiTheme="minorHAnsi" w:cstheme="minorHAnsi"/>
                <w:bCs/>
                <w:iCs/>
              </w:rPr>
              <w:t>platform</w:t>
            </w:r>
            <w:r w:rsidR="00536D78" w:rsidRPr="0043758C">
              <w:rPr>
                <w:rFonts w:asciiTheme="minorHAnsi" w:hAnsiTheme="minorHAnsi" w:cstheme="minorHAnsi"/>
                <w:bCs/>
                <w:iCs/>
              </w:rPr>
              <w:t>ę</w:t>
            </w:r>
            <w:r w:rsidR="008048A3" w:rsidRPr="0043758C">
              <w:rPr>
                <w:rFonts w:asciiTheme="minorHAnsi" w:hAnsiTheme="minorHAnsi" w:cstheme="minorHAnsi"/>
                <w:bCs/>
                <w:iCs/>
              </w:rPr>
              <w:t xml:space="preserve"> ZOOM</w:t>
            </w:r>
            <w:r w:rsidRPr="0043758C">
              <w:rPr>
                <w:rFonts w:asciiTheme="minorHAnsi" w:hAnsiTheme="minorHAnsi" w:cstheme="minorHAnsi"/>
                <w:bCs/>
                <w:iCs/>
              </w:rPr>
              <w:t xml:space="preserve"> </w:t>
            </w:r>
            <w:r w:rsidR="00536D78" w:rsidRPr="0043758C">
              <w:rPr>
                <w:rFonts w:asciiTheme="minorHAnsi" w:hAnsiTheme="minorHAnsi" w:cstheme="minorHAnsi"/>
                <w:bCs/>
                <w:iCs/>
              </w:rPr>
              <w:t>p</w:t>
            </w:r>
            <w:r w:rsidRPr="0043758C">
              <w:rPr>
                <w:rFonts w:asciiTheme="minorHAnsi" w:hAnsiTheme="minorHAnsi" w:cstheme="minorHAnsi"/>
                <w:bCs/>
                <w:iCs/>
              </w:rPr>
              <w:t xml:space="preserve">ozostaje po stronie </w:t>
            </w:r>
            <w:r w:rsidR="000621C6" w:rsidRPr="0043758C">
              <w:rPr>
                <w:rFonts w:asciiTheme="minorHAnsi" w:hAnsiTheme="minorHAnsi" w:cstheme="minorHAnsi"/>
                <w:bCs/>
                <w:iCs/>
              </w:rPr>
              <w:t>Zamawiającego</w:t>
            </w:r>
            <w:r w:rsidRPr="0043758C">
              <w:rPr>
                <w:rFonts w:asciiTheme="minorHAnsi" w:hAnsiTheme="minorHAnsi" w:cstheme="minorHAnsi"/>
                <w:bCs/>
                <w:iCs/>
              </w:rPr>
              <w:t xml:space="preserve">. </w:t>
            </w:r>
            <w:r w:rsidR="00E500D8" w:rsidRPr="0043758C">
              <w:rPr>
                <w:rFonts w:asciiTheme="minorHAnsi" w:hAnsiTheme="minorHAnsi" w:cstheme="minorHAnsi"/>
                <w:bCs/>
                <w:iCs/>
              </w:rPr>
              <w:t>Wykonawca winien dysponować własnym sprzętem komputerowym i dostęp</w:t>
            </w:r>
            <w:r w:rsidR="00D95E9F" w:rsidRPr="0043758C">
              <w:rPr>
                <w:rFonts w:asciiTheme="minorHAnsi" w:hAnsiTheme="minorHAnsi" w:cstheme="minorHAnsi"/>
                <w:bCs/>
                <w:iCs/>
              </w:rPr>
              <w:t>em</w:t>
            </w:r>
            <w:r w:rsidR="00E500D8" w:rsidRPr="0043758C">
              <w:rPr>
                <w:rFonts w:asciiTheme="minorHAnsi" w:hAnsiTheme="minorHAnsi" w:cstheme="minorHAnsi"/>
                <w:bCs/>
                <w:iCs/>
              </w:rPr>
              <w:t xml:space="preserve"> do Internetu, który umożliwi Wykonawcy realizację usługi, zgodną z aktualnymi wymaganiami technicznymi. </w:t>
            </w:r>
            <w:r w:rsidR="00D95E9F" w:rsidRPr="0043758C">
              <w:rPr>
                <w:rFonts w:asciiTheme="minorHAnsi" w:hAnsiTheme="minorHAnsi" w:cstheme="minorHAnsi"/>
                <w:bCs/>
                <w:iCs/>
              </w:rPr>
              <w:t>U</w:t>
            </w:r>
            <w:r w:rsidRPr="0043758C">
              <w:rPr>
                <w:rFonts w:asciiTheme="minorHAnsi" w:hAnsiTheme="minorHAnsi" w:cstheme="minorHAnsi"/>
                <w:bCs/>
                <w:iCs/>
              </w:rPr>
              <w:t xml:space="preserve">czestnicy </w:t>
            </w:r>
            <w:r w:rsidR="00E500D8" w:rsidRPr="0043758C">
              <w:rPr>
                <w:rFonts w:asciiTheme="minorHAnsi" w:hAnsiTheme="minorHAnsi" w:cstheme="minorHAnsi"/>
                <w:bCs/>
                <w:iCs/>
              </w:rPr>
              <w:t xml:space="preserve">i Zamawiający nie mogą ponosić dodatkowych kosztów za uczestnictwo w </w:t>
            </w:r>
            <w:r w:rsidR="00767CC3">
              <w:rPr>
                <w:rFonts w:asciiTheme="minorHAnsi" w:hAnsiTheme="minorHAnsi" w:cstheme="minorHAnsi"/>
                <w:bCs/>
                <w:iCs/>
              </w:rPr>
              <w:t xml:space="preserve">doradztwie/asyście w formie konsultacji </w:t>
            </w:r>
            <w:r w:rsidR="00E500D8" w:rsidRPr="0043758C">
              <w:rPr>
                <w:rFonts w:asciiTheme="minorHAnsi" w:hAnsiTheme="minorHAnsi" w:cstheme="minorHAnsi"/>
                <w:bCs/>
                <w:iCs/>
              </w:rPr>
              <w:t>online</w:t>
            </w:r>
            <w:r w:rsidR="00767CC3">
              <w:rPr>
                <w:rFonts w:asciiTheme="minorHAnsi" w:hAnsiTheme="minorHAnsi" w:cstheme="minorHAnsi"/>
                <w:bCs/>
                <w:iCs/>
              </w:rPr>
              <w:t>/zdalne</w:t>
            </w:r>
            <w:r w:rsidR="00E500D8" w:rsidRPr="0043758C">
              <w:rPr>
                <w:rFonts w:asciiTheme="minorHAnsi" w:hAnsiTheme="minorHAnsi" w:cstheme="minorHAnsi"/>
                <w:bCs/>
                <w:iCs/>
              </w:rPr>
              <w:t>. Wszelkie zmiany trybu pracy doradcy muszą być uzgodnione i</w:t>
            </w:r>
            <w:r w:rsidR="004D6B0F">
              <w:rPr>
                <w:rFonts w:asciiTheme="minorHAnsi" w:hAnsiTheme="minorHAnsi" w:cstheme="minorHAnsi"/>
                <w:bCs/>
                <w:iCs/>
              </w:rPr>
              <w:t> </w:t>
            </w:r>
            <w:r w:rsidR="00E500D8" w:rsidRPr="0043758C">
              <w:rPr>
                <w:rFonts w:asciiTheme="minorHAnsi" w:hAnsiTheme="minorHAnsi" w:cstheme="minorHAnsi"/>
                <w:bCs/>
                <w:iCs/>
              </w:rPr>
              <w:t xml:space="preserve">zaakceptowane przez Zamawiającego (forma e-mailowa). </w:t>
            </w:r>
          </w:p>
          <w:p w14:paraId="724B97E4" w14:textId="77777777" w:rsidR="009B650B" w:rsidRDefault="00BA1F8E" w:rsidP="009B650B">
            <w:pPr>
              <w:pStyle w:val="Akapitzlist"/>
              <w:numPr>
                <w:ilvl w:val="0"/>
                <w:numId w:val="26"/>
              </w:numPr>
              <w:spacing w:after="240"/>
              <w:rPr>
                <w:rFonts w:asciiTheme="minorHAnsi" w:hAnsiTheme="minorHAnsi" w:cstheme="minorHAnsi"/>
                <w:bCs/>
                <w:iCs/>
              </w:rPr>
            </w:pPr>
            <w:r w:rsidRPr="0043758C">
              <w:rPr>
                <w:rFonts w:asciiTheme="minorHAnsi" w:hAnsiTheme="minorHAnsi" w:cstheme="minorHAnsi"/>
                <w:bCs/>
                <w:iCs/>
              </w:rPr>
              <w:t xml:space="preserve">Zamawiający nie uznaje za </w:t>
            </w:r>
            <w:r w:rsidR="00F03E6F">
              <w:rPr>
                <w:rFonts w:asciiTheme="minorHAnsi" w:hAnsiTheme="minorHAnsi" w:cstheme="minorHAnsi"/>
                <w:bCs/>
                <w:iCs/>
              </w:rPr>
              <w:t>doradztwo/asystę/konsultację</w:t>
            </w:r>
            <w:r w:rsidRPr="0043758C">
              <w:rPr>
                <w:rFonts w:asciiTheme="minorHAnsi" w:hAnsiTheme="minorHAnsi" w:cstheme="minorHAnsi"/>
                <w:bCs/>
                <w:iCs/>
              </w:rPr>
              <w:t xml:space="preserve"> online/zdalne tzw. konsultacji korespondencyjnych rozumianych jako wymiana wiadomości e-mail, chat, sms ani też konsultacji telefonicznych.</w:t>
            </w:r>
          </w:p>
          <w:p w14:paraId="0C1225C9" w14:textId="141E920E" w:rsidR="009B650B" w:rsidRPr="009B650B" w:rsidRDefault="009B650B" w:rsidP="009B650B">
            <w:pPr>
              <w:pStyle w:val="Akapitzlist"/>
              <w:numPr>
                <w:ilvl w:val="0"/>
                <w:numId w:val="26"/>
              </w:numPr>
              <w:spacing w:after="240"/>
              <w:rPr>
                <w:rFonts w:asciiTheme="minorHAnsi" w:hAnsiTheme="minorHAnsi" w:cstheme="minorHAnsi"/>
                <w:bCs/>
                <w:iCs/>
              </w:rPr>
            </w:pPr>
            <w:r w:rsidRPr="009B650B">
              <w:rPr>
                <w:rFonts w:asciiTheme="minorHAnsi" w:hAnsiTheme="minorHAnsi" w:cstheme="minorHAnsi"/>
                <w:bCs/>
                <w:iCs/>
              </w:rPr>
              <w:t xml:space="preserve">Doradztwo/asysta będzie realizowana przez doradcę wyznaczonego do realizacji zamówienia na terenie województwa dolnośląskiego w </w:t>
            </w:r>
            <w:r w:rsidR="000B1382">
              <w:rPr>
                <w:rFonts w:asciiTheme="minorHAnsi" w:hAnsiTheme="minorHAnsi" w:cstheme="minorHAnsi"/>
                <w:bCs/>
                <w:iCs/>
              </w:rPr>
              <w:t>terminie</w:t>
            </w:r>
            <w:r w:rsidRPr="009B650B">
              <w:rPr>
                <w:rFonts w:asciiTheme="minorHAnsi" w:hAnsiTheme="minorHAnsi" w:cstheme="minorHAnsi"/>
                <w:bCs/>
                <w:iCs/>
              </w:rPr>
              <w:t xml:space="preserve"> uzgodnionym przez Wykonawcę z uczestnikiem. Zamawiający rekrutuje uczestników doradztwa/asysty, przekazuje informacje Wykonawcy. Natomiast Wykonawca ustala samodzielnie z uczestnikiem dogodny termin </w:t>
            </w:r>
            <w:r w:rsidR="00E26928">
              <w:rPr>
                <w:rFonts w:asciiTheme="minorHAnsi" w:hAnsiTheme="minorHAnsi" w:cstheme="minorHAnsi"/>
                <w:bCs/>
                <w:iCs/>
              </w:rPr>
              <w:t xml:space="preserve">tj. </w:t>
            </w:r>
            <w:r w:rsidRPr="009B650B">
              <w:rPr>
                <w:rFonts w:asciiTheme="minorHAnsi" w:hAnsiTheme="minorHAnsi" w:cstheme="minorHAnsi"/>
                <w:bCs/>
                <w:iCs/>
              </w:rPr>
              <w:t>dokładni</w:t>
            </w:r>
            <w:r w:rsidR="00E26928">
              <w:rPr>
                <w:rFonts w:asciiTheme="minorHAnsi" w:hAnsiTheme="minorHAnsi" w:cstheme="minorHAnsi"/>
                <w:bCs/>
                <w:iCs/>
              </w:rPr>
              <w:t>e</w:t>
            </w:r>
            <w:r w:rsidR="00E43579">
              <w:rPr>
                <w:rFonts w:asciiTheme="minorHAnsi" w:hAnsiTheme="minorHAnsi" w:cstheme="minorHAnsi"/>
                <w:bCs/>
                <w:iCs/>
              </w:rPr>
              <w:t xml:space="preserve"> dni i </w:t>
            </w:r>
            <w:r w:rsidRPr="009B650B">
              <w:rPr>
                <w:rFonts w:asciiTheme="minorHAnsi" w:hAnsiTheme="minorHAnsi" w:cstheme="minorHAnsi"/>
                <w:bCs/>
                <w:iCs/>
              </w:rPr>
              <w:t>godziny spotkania</w:t>
            </w:r>
            <w:r w:rsidR="00E26928">
              <w:rPr>
                <w:rFonts w:asciiTheme="minorHAnsi" w:hAnsiTheme="minorHAnsi" w:cstheme="minorHAnsi"/>
                <w:bCs/>
                <w:iCs/>
              </w:rPr>
              <w:t>,</w:t>
            </w:r>
            <w:r w:rsidRPr="009B650B">
              <w:rPr>
                <w:rFonts w:asciiTheme="minorHAnsi" w:hAnsiTheme="minorHAnsi" w:cstheme="minorHAnsi"/>
                <w:bCs/>
                <w:iCs/>
              </w:rPr>
              <w:t xml:space="preserve"> nie później niż w terminie 5 dni roboczych od daty otrzymania listy uczestników i przekazuje Zamawiającemu harmonogram realizacji przedmiotu zamówienia z</w:t>
            </w:r>
            <w:r w:rsidR="00C83A21">
              <w:rPr>
                <w:rFonts w:asciiTheme="minorHAnsi" w:hAnsiTheme="minorHAnsi" w:cstheme="minorHAnsi"/>
                <w:bCs/>
                <w:iCs/>
              </w:rPr>
              <w:t> </w:t>
            </w:r>
            <w:r w:rsidRPr="009B650B">
              <w:rPr>
                <w:rFonts w:asciiTheme="minorHAnsi" w:hAnsiTheme="minorHAnsi" w:cstheme="minorHAnsi"/>
                <w:bCs/>
                <w:iCs/>
              </w:rPr>
              <w:t xml:space="preserve">podziałem na uczestników w poszczególnych miesiącach obowiązywania umowy. </w:t>
            </w:r>
            <w:r w:rsidR="00ED2EC9" w:rsidRPr="00ED2EC9">
              <w:rPr>
                <w:rFonts w:asciiTheme="minorHAnsi" w:hAnsiTheme="minorHAnsi" w:cstheme="minorHAnsi"/>
                <w:bCs/>
                <w:iCs/>
              </w:rPr>
              <w:t xml:space="preserve">Pierwszy harmonogram Wykonawca jest zobowiązany przekazać </w:t>
            </w:r>
            <w:r w:rsidR="00ED2EC9" w:rsidRPr="00ED2EC9">
              <w:rPr>
                <w:rFonts w:asciiTheme="minorHAnsi" w:hAnsiTheme="minorHAnsi" w:cstheme="minorHAnsi"/>
                <w:bCs/>
                <w:iCs/>
              </w:rPr>
              <w:lastRenderedPageBreak/>
              <w:t>w terminie 7 dni roboczych od daty przekazania Wykonawcy listy podmiotów (uczestników) zrekrutowanych przez Zamawiającego. Następne harmonogramy mają być na bieżąco przekazywane Zamawiającemu przez wykonawcę w terminie do 20 dnia każdego miesiąca</w:t>
            </w:r>
            <w:r w:rsidR="00ED2EC9">
              <w:rPr>
                <w:rFonts w:asciiTheme="minorHAnsi" w:hAnsiTheme="minorHAnsi" w:cstheme="minorHAnsi"/>
                <w:bCs/>
                <w:iCs/>
              </w:rPr>
              <w:t>.</w:t>
            </w:r>
          </w:p>
          <w:p w14:paraId="7FAA7D3F" w14:textId="14D0696B" w:rsidR="00E500D8" w:rsidRPr="00504EAA" w:rsidRDefault="00BA1F8E" w:rsidP="009B650B">
            <w:pPr>
              <w:pStyle w:val="Akapitzlist"/>
              <w:numPr>
                <w:ilvl w:val="0"/>
                <w:numId w:val="26"/>
              </w:numPr>
              <w:spacing w:after="240"/>
              <w:rPr>
                <w:rFonts w:asciiTheme="minorHAnsi" w:hAnsiTheme="minorHAnsi" w:cstheme="minorHAnsi"/>
                <w:bCs/>
                <w:iCs/>
              </w:rPr>
            </w:pPr>
            <w:r w:rsidRPr="00504EAA">
              <w:rPr>
                <w:rFonts w:asciiTheme="minorHAnsi" w:hAnsiTheme="minorHAnsi" w:cstheme="minorHAnsi"/>
                <w:bCs/>
                <w:iCs/>
              </w:rPr>
              <w:t>Zamawiający nie będzie ponosić dodatkowych kosztów związanych z</w:t>
            </w:r>
            <w:r w:rsidR="00602A1E" w:rsidRPr="00504EAA">
              <w:rPr>
                <w:rFonts w:asciiTheme="minorHAnsi" w:hAnsiTheme="minorHAnsi" w:cstheme="minorHAnsi"/>
                <w:bCs/>
                <w:iCs/>
              </w:rPr>
              <w:t> </w:t>
            </w:r>
            <w:r w:rsidRPr="00504EAA">
              <w:rPr>
                <w:rFonts w:asciiTheme="minorHAnsi" w:hAnsiTheme="minorHAnsi" w:cstheme="minorHAnsi"/>
                <w:bCs/>
                <w:iCs/>
              </w:rPr>
              <w:t xml:space="preserve">organizacją </w:t>
            </w:r>
            <w:r w:rsidR="007508CF" w:rsidRPr="00504EAA">
              <w:rPr>
                <w:rFonts w:asciiTheme="minorHAnsi" w:hAnsiTheme="minorHAnsi" w:cstheme="minorHAnsi"/>
                <w:bCs/>
                <w:iCs/>
              </w:rPr>
              <w:t>doradztwa</w:t>
            </w:r>
            <w:r w:rsidRPr="00504EAA">
              <w:rPr>
                <w:rFonts w:asciiTheme="minorHAnsi" w:hAnsiTheme="minorHAnsi" w:cstheme="minorHAnsi"/>
                <w:bCs/>
                <w:iCs/>
              </w:rPr>
              <w:t xml:space="preserve"> online</w:t>
            </w:r>
            <w:r w:rsidR="00767CC3" w:rsidRPr="00504EAA">
              <w:rPr>
                <w:rFonts w:asciiTheme="minorHAnsi" w:hAnsiTheme="minorHAnsi" w:cstheme="minorHAnsi"/>
                <w:bCs/>
                <w:iCs/>
              </w:rPr>
              <w:t>/zdalnego</w:t>
            </w:r>
            <w:r w:rsidRPr="00504EAA">
              <w:rPr>
                <w:rFonts w:asciiTheme="minorHAnsi" w:hAnsiTheme="minorHAnsi" w:cstheme="minorHAnsi"/>
                <w:bCs/>
                <w:iCs/>
              </w:rPr>
              <w:t xml:space="preserve"> poza kosztem same</w:t>
            </w:r>
            <w:r w:rsidR="007508CF" w:rsidRPr="00504EAA">
              <w:rPr>
                <w:rFonts w:asciiTheme="minorHAnsi" w:hAnsiTheme="minorHAnsi" w:cstheme="minorHAnsi"/>
                <w:bCs/>
                <w:iCs/>
              </w:rPr>
              <w:t>go</w:t>
            </w:r>
            <w:r w:rsidRPr="00504EAA">
              <w:rPr>
                <w:rFonts w:asciiTheme="minorHAnsi" w:hAnsiTheme="minorHAnsi" w:cstheme="minorHAnsi"/>
                <w:bCs/>
                <w:iCs/>
              </w:rPr>
              <w:t xml:space="preserve"> </w:t>
            </w:r>
            <w:r w:rsidR="007508CF" w:rsidRPr="00504EAA">
              <w:rPr>
                <w:rFonts w:asciiTheme="minorHAnsi" w:hAnsiTheme="minorHAnsi" w:cstheme="minorHAnsi"/>
                <w:bCs/>
                <w:iCs/>
              </w:rPr>
              <w:t>doradztwa/asysty</w:t>
            </w:r>
            <w:r w:rsidRPr="00504EAA">
              <w:rPr>
                <w:rFonts w:asciiTheme="minorHAnsi" w:hAnsiTheme="minorHAnsi" w:cstheme="minorHAnsi"/>
                <w:bCs/>
                <w:iCs/>
              </w:rPr>
              <w:t>, liczonej za godzinę zegarową, co wynika z podanej przez Wykonawcę w formularzu oferty cenie całkowite</w:t>
            </w:r>
            <w:r w:rsidR="007508CF" w:rsidRPr="00504EAA">
              <w:rPr>
                <w:rFonts w:asciiTheme="minorHAnsi" w:hAnsiTheme="minorHAnsi" w:cstheme="minorHAnsi"/>
                <w:bCs/>
                <w:iCs/>
              </w:rPr>
              <w:t>j.</w:t>
            </w:r>
          </w:p>
        </w:tc>
      </w:tr>
      <w:tr w:rsidR="00E500D8" w:rsidRPr="00DD4437" w14:paraId="5E5FEF63" w14:textId="77777777" w:rsidTr="00525D1D">
        <w:trPr>
          <w:trHeight w:val="56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EEE3DE" w14:textId="08894804" w:rsidR="00E500D8" w:rsidRPr="000427B2" w:rsidRDefault="00E500D8" w:rsidP="00525D1D">
            <w:pPr>
              <w:rPr>
                <w:rFonts w:asciiTheme="minorHAnsi" w:hAnsiTheme="minorHAnsi" w:cstheme="minorHAnsi"/>
                <w:iCs/>
                <w:szCs w:val="22"/>
                <w:lang w:eastAsia="en-US"/>
              </w:rPr>
            </w:pPr>
            <w:r w:rsidRPr="000427B2">
              <w:rPr>
                <w:rFonts w:asciiTheme="minorHAnsi" w:hAnsiTheme="minorHAnsi" w:cstheme="minorHAnsi"/>
                <w:iCs/>
                <w:szCs w:val="22"/>
              </w:rPr>
              <w:lastRenderedPageBreak/>
              <w:t>Metody</w:t>
            </w:r>
            <w:r w:rsidR="007E3420" w:rsidRPr="000427B2">
              <w:rPr>
                <w:rFonts w:asciiTheme="minorHAnsi" w:hAnsiTheme="minorHAnsi" w:cstheme="minorHAnsi"/>
                <w:iCs/>
                <w:szCs w:val="22"/>
              </w:rPr>
              <w:t>, tematyka, formy</w:t>
            </w:r>
            <w:r w:rsidRPr="000427B2">
              <w:rPr>
                <w:rFonts w:asciiTheme="minorHAnsi" w:hAnsiTheme="minorHAnsi" w:cstheme="minorHAnsi"/>
                <w:iCs/>
                <w:szCs w:val="22"/>
              </w:rPr>
              <w:t xml:space="preserve"> pracy</w:t>
            </w:r>
            <w:r w:rsidR="007E3420" w:rsidRPr="000427B2">
              <w:rPr>
                <w:rFonts w:asciiTheme="minorHAnsi" w:hAnsiTheme="minorHAnsi" w:cstheme="minorHAnsi"/>
                <w:iCs/>
                <w:szCs w:val="22"/>
              </w:rPr>
              <w:t xml:space="preserve"> </w:t>
            </w:r>
            <w:r w:rsidR="007E5642" w:rsidRPr="000427B2">
              <w:rPr>
                <w:rFonts w:asciiTheme="minorHAnsi" w:hAnsiTheme="minorHAnsi" w:cstheme="minorHAnsi"/>
                <w:iCs/>
                <w:szCs w:val="22"/>
              </w:rPr>
              <w:t xml:space="preserve">doradcy/doradców </w:t>
            </w:r>
          </w:p>
        </w:tc>
        <w:tc>
          <w:tcPr>
            <w:tcW w:w="7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A881A2" w14:textId="1C5A6184" w:rsidR="00E500D8" w:rsidRPr="000427B2" w:rsidRDefault="00E500D8" w:rsidP="00525D1D">
            <w:pPr>
              <w:spacing w:after="240"/>
              <w:rPr>
                <w:rFonts w:eastAsia="Times New Roman" w:cs="Calibri"/>
                <w:iCs/>
                <w:kern w:val="0"/>
                <w:szCs w:val="22"/>
                <w:lang w:eastAsia="en-US"/>
              </w:rPr>
            </w:pPr>
            <w:r w:rsidRPr="000427B2">
              <w:rPr>
                <w:rFonts w:eastAsia="Times New Roman" w:cs="Calibri"/>
                <w:iCs/>
                <w:kern w:val="0"/>
                <w:szCs w:val="22"/>
                <w:lang w:eastAsia="en-US"/>
              </w:rPr>
              <w:t xml:space="preserve">Praca </w:t>
            </w:r>
            <w:r w:rsidR="002C6D1C" w:rsidRPr="000427B2">
              <w:rPr>
                <w:rFonts w:eastAsia="Times New Roman" w:cs="Calibri"/>
                <w:iCs/>
                <w:kern w:val="0"/>
                <w:szCs w:val="22"/>
                <w:lang w:eastAsia="en-US"/>
              </w:rPr>
              <w:t>w formie zdalnej oraz stacjonarnej na</w:t>
            </w:r>
            <w:r w:rsidRPr="000427B2">
              <w:rPr>
                <w:rFonts w:eastAsia="Times New Roman" w:cs="Calibri"/>
                <w:iCs/>
                <w:kern w:val="0"/>
                <w:szCs w:val="22"/>
                <w:lang w:eastAsia="en-US"/>
              </w:rPr>
              <w:t xml:space="preserve"> terenie województwa dolnośląskiego w zakresie doradztwa/asysty dotyczącego m.in.:</w:t>
            </w:r>
          </w:p>
          <w:p w14:paraId="169BA061" w14:textId="7278BFED" w:rsidR="00795843" w:rsidRPr="000427B2" w:rsidRDefault="00795843" w:rsidP="00C76304">
            <w:pPr>
              <w:widowControl/>
              <w:numPr>
                <w:ilvl w:val="3"/>
                <w:numId w:val="6"/>
              </w:numPr>
              <w:suppressAutoHyphens w:val="0"/>
              <w:autoSpaceDN/>
              <w:ind w:left="284"/>
              <w:contextualSpacing/>
              <w:textAlignment w:val="auto"/>
              <w:rPr>
                <w:rFonts w:cs="Calibri"/>
                <w:lang w:eastAsia="en-US"/>
              </w:rPr>
            </w:pPr>
            <w:r w:rsidRPr="000427B2">
              <w:rPr>
                <w:rFonts w:cs="Calibri"/>
              </w:rPr>
              <w:t>Tematyka doradztwa</w:t>
            </w:r>
            <w:r w:rsidR="00767CC3" w:rsidRPr="000427B2">
              <w:rPr>
                <w:rFonts w:cs="Calibri"/>
              </w:rPr>
              <w:t>/asysty</w:t>
            </w:r>
            <w:r w:rsidRPr="000427B2">
              <w:rPr>
                <w:rFonts w:cs="Calibri"/>
              </w:rPr>
              <w:t xml:space="preserve"> </w:t>
            </w:r>
            <w:r w:rsidR="0070194A" w:rsidRPr="000427B2">
              <w:rPr>
                <w:rFonts w:cs="Calibri"/>
              </w:rPr>
              <w:t>dostosowana będzie do potrzeb uczestnika w</w:t>
            </w:r>
            <w:r w:rsidR="00A9515F" w:rsidRPr="000427B2">
              <w:rPr>
                <w:rFonts w:cs="Calibri"/>
              </w:rPr>
              <w:t> </w:t>
            </w:r>
            <w:r w:rsidR="0070194A" w:rsidRPr="000427B2">
              <w:rPr>
                <w:rFonts w:cs="Calibri"/>
              </w:rPr>
              <w:t>obszarze stosowania klauzul społecznych i aspektów społecznych w</w:t>
            </w:r>
            <w:r w:rsidR="00B54047" w:rsidRPr="000427B2">
              <w:rPr>
                <w:rFonts w:cs="Calibri"/>
              </w:rPr>
              <w:t> </w:t>
            </w:r>
            <w:r w:rsidR="0070194A" w:rsidRPr="000427B2">
              <w:rPr>
                <w:rFonts w:cs="Calibri"/>
              </w:rPr>
              <w:t>zamówieniach publicznych i może dotyczyć</w:t>
            </w:r>
            <w:r w:rsidR="00975590">
              <w:rPr>
                <w:rFonts w:cs="Calibri"/>
              </w:rPr>
              <w:t xml:space="preserve"> w szczególności</w:t>
            </w:r>
            <w:r w:rsidR="0070194A" w:rsidRPr="000427B2">
              <w:rPr>
                <w:rFonts w:cs="Calibri"/>
                <w:lang w:bidi="pl-PL"/>
              </w:rPr>
              <w:t xml:space="preserve"> poniższych </w:t>
            </w:r>
            <w:r w:rsidRPr="000427B2">
              <w:rPr>
                <w:rFonts w:cs="Calibri"/>
                <w:lang w:bidi="pl-PL"/>
              </w:rPr>
              <w:t>zagadni</w:t>
            </w:r>
            <w:r w:rsidR="0070194A" w:rsidRPr="000427B2">
              <w:rPr>
                <w:rFonts w:cs="Calibri"/>
                <w:lang w:bidi="pl-PL"/>
              </w:rPr>
              <w:t>eń</w:t>
            </w:r>
            <w:r w:rsidRPr="000427B2">
              <w:rPr>
                <w:rFonts w:cs="Calibri"/>
                <w:lang w:bidi="pl-PL"/>
              </w:rPr>
              <w:t>:</w:t>
            </w:r>
          </w:p>
          <w:p w14:paraId="6B6460E8" w14:textId="32B6AD7B" w:rsidR="00795843" w:rsidRPr="000427B2" w:rsidRDefault="00795843" w:rsidP="00C76304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cs="Calibri"/>
              </w:rPr>
            </w:pPr>
            <w:r w:rsidRPr="000427B2">
              <w:rPr>
                <w:rFonts w:cs="Calibri"/>
              </w:rPr>
              <w:t>Podstawy prawne zamówień publicznych, kto i kiedy stosuje ustawę Prawo zamówień publicznych (</w:t>
            </w:r>
            <w:proofErr w:type="spellStart"/>
            <w:r w:rsidRPr="000427B2">
              <w:rPr>
                <w:rFonts w:cs="Calibri"/>
              </w:rPr>
              <w:t>Pzp</w:t>
            </w:r>
            <w:proofErr w:type="spellEnd"/>
            <w:r w:rsidRPr="000427B2">
              <w:rPr>
                <w:rFonts w:cs="Calibri"/>
              </w:rPr>
              <w:t xml:space="preserve">), podstawowe zasady </w:t>
            </w:r>
            <w:proofErr w:type="spellStart"/>
            <w:r w:rsidRPr="000427B2">
              <w:rPr>
                <w:rFonts w:cs="Calibri"/>
              </w:rPr>
              <w:t>Pzp</w:t>
            </w:r>
            <w:proofErr w:type="spellEnd"/>
            <w:r w:rsidR="00215B20" w:rsidRPr="000427B2">
              <w:rPr>
                <w:rFonts w:cs="Calibri"/>
              </w:rPr>
              <w:t>.</w:t>
            </w:r>
          </w:p>
          <w:p w14:paraId="04E6A2EA" w14:textId="58D40BB3" w:rsidR="00795843" w:rsidRPr="000427B2" w:rsidRDefault="00795843" w:rsidP="00C76304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cs="Calibri"/>
              </w:rPr>
            </w:pPr>
            <w:r w:rsidRPr="000427B2">
              <w:rPr>
                <w:rFonts w:cs="Calibri"/>
              </w:rPr>
              <w:t>Podstawowe informacje nt. społecznie odpowiedzialnych zamówień publicznych oraz aspektów społecznych</w:t>
            </w:r>
            <w:r w:rsidR="00215B20" w:rsidRPr="000427B2">
              <w:rPr>
                <w:rFonts w:cs="Calibri"/>
              </w:rPr>
              <w:t>.</w:t>
            </w:r>
          </w:p>
          <w:p w14:paraId="1F049D96" w14:textId="5EA0D3F4" w:rsidR="00795843" w:rsidRPr="000427B2" w:rsidRDefault="00795843" w:rsidP="00C76304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cs="Calibri"/>
              </w:rPr>
            </w:pPr>
            <w:r w:rsidRPr="000427B2">
              <w:rPr>
                <w:rFonts w:cs="Calibri"/>
              </w:rPr>
              <w:t>Podstawy prawne klauzul społecznych i rodzaje klauzul społecznych</w:t>
            </w:r>
            <w:r w:rsidR="00215B20" w:rsidRPr="000427B2">
              <w:rPr>
                <w:rFonts w:cs="Calibri"/>
              </w:rPr>
              <w:t>.</w:t>
            </w:r>
          </w:p>
          <w:p w14:paraId="0F1E4E46" w14:textId="486DDB40" w:rsidR="00795843" w:rsidRPr="000427B2" w:rsidRDefault="00795843" w:rsidP="00C76304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cs="Calibri"/>
              </w:rPr>
            </w:pPr>
            <w:r w:rsidRPr="000427B2">
              <w:rPr>
                <w:rFonts w:cs="Calibri"/>
              </w:rPr>
              <w:t>Charakterystyka grup, które mogą być uwzględniane w aspektach społecznych, klauzulach</w:t>
            </w:r>
            <w:r w:rsidR="00215B20" w:rsidRPr="000427B2">
              <w:rPr>
                <w:rFonts w:cs="Calibri"/>
              </w:rPr>
              <w:t>.</w:t>
            </w:r>
          </w:p>
          <w:p w14:paraId="18AD918C" w14:textId="24A28764" w:rsidR="00795843" w:rsidRPr="000427B2" w:rsidRDefault="00795843" w:rsidP="00C76304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cs="Calibri"/>
              </w:rPr>
            </w:pPr>
            <w:r w:rsidRPr="000427B2">
              <w:rPr>
                <w:rFonts w:cs="Calibri"/>
              </w:rPr>
              <w:t>Aspekty społeczne w praktyce: co należy zrobić, aby zastosować aspekty społeczne w zamówieniu</w:t>
            </w:r>
            <w:r w:rsidR="00215B20" w:rsidRPr="000427B2">
              <w:rPr>
                <w:rFonts w:cs="Calibri"/>
              </w:rPr>
              <w:t>.</w:t>
            </w:r>
          </w:p>
          <w:p w14:paraId="55B57196" w14:textId="0EF90EC8" w:rsidR="00795843" w:rsidRPr="000427B2" w:rsidRDefault="00795843" w:rsidP="00C76304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cs="Calibri"/>
              </w:rPr>
            </w:pPr>
            <w:r w:rsidRPr="000427B2">
              <w:rPr>
                <w:rFonts w:cs="Calibri"/>
              </w:rPr>
              <w:t>Omówienie korzyści, jakie można odnieść ze stosowania społecznie odpowiedzialnych zamówień publicznych i aspektów społecznych</w:t>
            </w:r>
            <w:r w:rsidR="00215B20" w:rsidRPr="000427B2">
              <w:rPr>
                <w:rFonts w:cs="Calibri"/>
              </w:rPr>
              <w:t>.</w:t>
            </w:r>
          </w:p>
          <w:p w14:paraId="2CD37D81" w14:textId="621922BA" w:rsidR="00795843" w:rsidRPr="000427B2" w:rsidRDefault="00795843" w:rsidP="00C76304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cs="Calibri"/>
              </w:rPr>
            </w:pPr>
            <w:r w:rsidRPr="000427B2">
              <w:rPr>
                <w:rFonts w:cs="Calibri"/>
              </w:rPr>
              <w:t>Zlecanie zadań publicznych podmiotom ekonomii społecznej przez JST</w:t>
            </w:r>
            <w:r w:rsidR="00215B20" w:rsidRPr="000427B2">
              <w:rPr>
                <w:rFonts w:cs="Calibri"/>
              </w:rPr>
              <w:t>.</w:t>
            </w:r>
          </w:p>
          <w:p w14:paraId="48829AED" w14:textId="7B74B84A" w:rsidR="00795843" w:rsidRPr="000427B2" w:rsidRDefault="00795843" w:rsidP="00C76304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cs="Calibri"/>
              </w:rPr>
            </w:pPr>
            <w:r w:rsidRPr="000427B2">
              <w:rPr>
                <w:rFonts w:cs="Calibri"/>
              </w:rPr>
              <w:t>Analiza możliwości stosowania rozwiązań prospołecznych, w tym diagnoza potrzeb i możliwości JST</w:t>
            </w:r>
            <w:r w:rsidR="00215B20" w:rsidRPr="000427B2">
              <w:rPr>
                <w:rFonts w:cs="Calibri"/>
              </w:rPr>
              <w:t>.</w:t>
            </w:r>
          </w:p>
          <w:p w14:paraId="557E4080" w14:textId="6719035C" w:rsidR="00795843" w:rsidRPr="000427B2" w:rsidRDefault="00795843" w:rsidP="00C76304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cs="Calibri"/>
              </w:rPr>
            </w:pPr>
            <w:r w:rsidRPr="000427B2">
              <w:rPr>
                <w:rFonts w:cs="Calibri"/>
              </w:rPr>
              <w:t>Przygotowanie postępowania o udzielenie społecznie odpowiedzialnego zamówienia publicznego</w:t>
            </w:r>
            <w:r w:rsidR="00215B20" w:rsidRPr="000427B2">
              <w:rPr>
                <w:rFonts w:cs="Calibri"/>
              </w:rPr>
              <w:t>.</w:t>
            </w:r>
          </w:p>
          <w:p w14:paraId="677D5680" w14:textId="490A84BA" w:rsidR="00795843" w:rsidRPr="000427B2" w:rsidRDefault="00795843" w:rsidP="00C76304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cs="Calibri"/>
              </w:rPr>
            </w:pPr>
            <w:r w:rsidRPr="000427B2">
              <w:rPr>
                <w:rFonts w:cs="Calibri"/>
              </w:rPr>
              <w:t>Aspekty społeczne w opisie przedmiotu zamówienia</w:t>
            </w:r>
            <w:r w:rsidR="00215B20" w:rsidRPr="000427B2">
              <w:rPr>
                <w:rFonts w:cs="Calibri"/>
              </w:rPr>
              <w:t>.</w:t>
            </w:r>
          </w:p>
          <w:p w14:paraId="4E6C4AD6" w14:textId="054A03C3" w:rsidR="00795843" w:rsidRPr="000427B2" w:rsidRDefault="00795843" w:rsidP="00C76304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cs="Calibri"/>
              </w:rPr>
            </w:pPr>
            <w:r w:rsidRPr="000427B2">
              <w:rPr>
                <w:rFonts w:cs="Calibri"/>
              </w:rPr>
              <w:t>Prospołeczne kryteria oceny ofert</w:t>
            </w:r>
            <w:r w:rsidR="00215B20" w:rsidRPr="000427B2">
              <w:rPr>
                <w:rFonts w:cs="Calibri"/>
              </w:rPr>
              <w:t>.</w:t>
            </w:r>
          </w:p>
          <w:p w14:paraId="2B7FC185" w14:textId="390E3EDA" w:rsidR="00795843" w:rsidRPr="000427B2" w:rsidRDefault="00795843" w:rsidP="00C76304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cs="Calibri"/>
              </w:rPr>
            </w:pPr>
            <w:r w:rsidRPr="000427B2">
              <w:rPr>
                <w:rFonts w:cs="Calibri"/>
              </w:rPr>
              <w:t>Zamówienia na usługi społeczne</w:t>
            </w:r>
            <w:r w:rsidR="00215B20" w:rsidRPr="000427B2">
              <w:rPr>
                <w:rFonts w:cs="Calibri"/>
              </w:rPr>
              <w:t>.</w:t>
            </w:r>
          </w:p>
          <w:p w14:paraId="48D65F77" w14:textId="4BC926C8" w:rsidR="00795843" w:rsidRPr="000427B2" w:rsidRDefault="00795843" w:rsidP="00933A0C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cs="Calibri"/>
              </w:rPr>
            </w:pPr>
            <w:r w:rsidRPr="000427B2">
              <w:rPr>
                <w:rFonts w:cs="Calibri"/>
              </w:rPr>
              <w:t>Dobre praktyki dotyczące stosowania zamówień odpowiedzialnych społecznie</w:t>
            </w:r>
            <w:r w:rsidR="00933A0C" w:rsidRPr="000427B2">
              <w:rPr>
                <w:rFonts w:cs="Calibri"/>
              </w:rPr>
              <w:t>, p</w:t>
            </w:r>
            <w:r w:rsidRPr="000427B2">
              <w:rPr>
                <w:rFonts w:cs="Calibri"/>
              </w:rPr>
              <w:t>raktyczne aspekty stosowania klauzul społecznych</w:t>
            </w:r>
            <w:r w:rsidR="00215B20" w:rsidRPr="000427B2">
              <w:rPr>
                <w:rFonts w:cs="Calibri"/>
              </w:rPr>
              <w:t>.</w:t>
            </w:r>
          </w:p>
          <w:p w14:paraId="4BA00BC4" w14:textId="46F2A9FA" w:rsidR="00933A0C" w:rsidRPr="000427B2" w:rsidRDefault="00933A0C" w:rsidP="00933A0C">
            <w:pPr>
              <w:pStyle w:val="Akapitzlist"/>
              <w:numPr>
                <w:ilvl w:val="0"/>
                <w:numId w:val="7"/>
              </w:numPr>
              <w:rPr>
                <w:rFonts w:cs="Calibri"/>
              </w:rPr>
            </w:pPr>
            <w:r w:rsidRPr="000427B2">
              <w:rPr>
                <w:rFonts w:cs="Calibri"/>
              </w:rPr>
              <w:t>Aspekty społeczne, klauzule społeczne– praktyczne przygotowanie dokumentacji, m.in. wybór rodzaju klauzuli społecznej w PZP i jej zapis w dokumentach postępowania o udzielenie zamówienia publicznego; aspekty społeczne w kryteriach oceny, realizacja zamówienia przez osoby zagrożone wykluczeniem społecznym, o których mowa w</w:t>
            </w:r>
            <w:r w:rsidR="00A9515F" w:rsidRPr="000427B2">
              <w:rPr>
                <w:rFonts w:cs="Calibri"/>
              </w:rPr>
              <w:t> </w:t>
            </w:r>
            <w:r w:rsidRPr="000427B2">
              <w:rPr>
                <w:rFonts w:cs="Calibri"/>
              </w:rPr>
              <w:t>ustawie PZP.</w:t>
            </w:r>
          </w:p>
          <w:p w14:paraId="55F04D78" w14:textId="666FA3E6" w:rsidR="00933A0C" w:rsidRPr="000427B2" w:rsidRDefault="00933A0C" w:rsidP="00933A0C">
            <w:pPr>
              <w:pStyle w:val="Akapitzlist"/>
              <w:numPr>
                <w:ilvl w:val="0"/>
                <w:numId w:val="7"/>
              </w:numPr>
              <w:rPr>
                <w:rFonts w:cs="Calibri"/>
              </w:rPr>
            </w:pPr>
            <w:r w:rsidRPr="000427B2">
              <w:rPr>
                <w:rFonts w:cs="Calibri"/>
              </w:rPr>
              <w:lastRenderedPageBreak/>
              <w:t>Zapisy preferujące PES w zamówieniach (zastrzeżenia dla spółdzielni socjalnych na podstawie ustawy o spółdzielniach socjalnych i</w:t>
            </w:r>
            <w:r w:rsidR="00A9515F" w:rsidRPr="000427B2">
              <w:rPr>
                <w:rFonts w:cs="Calibri"/>
              </w:rPr>
              <w:t> </w:t>
            </w:r>
            <w:r w:rsidRPr="000427B2">
              <w:rPr>
                <w:rFonts w:cs="Calibri"/>
              </w:rPr>
              <w:t>przedsiębiorstw społecznych na podstawie ustawy o ekonomii społecznej)</w:t>
            </w:r>
            <w:r w:rsidR="00215B20" w:rsidRPr="000427B2">
              <w:rPr>
                <w:rFonts w:cs="Calibri"/>
              </w:rPr>
              <w:t>.</w:t>
            </w:r>
          </w:p>
          <w:p w14:paraId="7ED8EAAD" w14:textId="63EFA4B7" w:rsidR="00933A0C" w:rsidRPr="000427B2" w:rsidRDefault="00933A0C" w:rsidP="00933A0C">
            <w:pPr>
              <w:pStyle w:val="Akapitzlist"/>
              <w:numPr>
                <w:ilvl w:val="0"/>
                <w:numId w:val="7"/>
              </w:numPr>
              <w:rPr>
                <w:rFonts w:cs="Calibri"/>
              </w:rPr>
            </w:pPr>
            <w:r w:rsidRPr="000427B2">
              <w:rPr>
                <w:rFonts w:cs="Calibri"/>
              </w:rPr>
              <w:t>Aspekty społeczne, klauzule społeczne przy realizacji projektów współfinansowanych z Europejskiego Funduszu Społecznego Plus, w</w:t>
            </w:r>
            <w:r w:rsidR="00A9515F" w:rsidRPr="000427B2">
              <w:rPr>
                <w:rFonts w:cs="Calibri"/>
              </w:rPr>
              <w:t> </w:t>
            </w:r>
            <w:r w:rsidRPr="000427B2">
              <w:rPr>
                <w:rFonts w:cs="Calibri"/>
              </w:rPr>
              <w:t>tym objętych zasadą konkurencyjności. Wybór  aspektu społecznego, klauzuli społecznej, przykładowe kryteria oceny ofert - odpowiednie zapisy.</w:t>
            </w:r>
          </w:p>
          <w:p w14:paraId="07AF8011" w14:textId="30867D6E" w:rsidR="00795843" w:rsidRPr="000427B2" w:rsidRDefault="00933A0C" w:rsidP="003A68FC">
            <w:pPr>
              <w:pStyle w:val="Akapitzlist"/>
              <w:numPr>
                <w:ilvl w:val="0"/>
                <w:numId w:val="7"/>
              </w:numPr>
              <w:rPr>
                <w:rFonts w:cs="Calibri"/>
              </w:rPr>
            </w:pPr>
            <w:r w:rsidRPr="000427B2">
              <w:rPr>
                <w:rFonts w:cs="Calibri"/>
              </w:rPr>
              <w:t>Wyłączenie ze względu na przedmiot zamówienia - art. 11 PZP przy udzielaniu zamówień o wartości poniżej progów unijnych, których przedmiotem są usługi lub roboty budowlane realizujące przedsięwzięcia rewitalizacyjne zawarte w gminnym programie rewitalizacji oraz wykonywane na obszarze Specjalnej Strefy Rewitalizacji.</w:t>
            </w:r>
          </w:p>
          <w:p w14:paraId="606E3D8B" w14:textId="15CF8A79" w:rsidR="003F6286" w:rsidRPr="000427B2" w:rsidRDefault="003F6286" w:rsidP="00C76304">
            <w:pPr>
              <w:pStyle w:val="Akapitzlist"/>
              <w:numPr>
                <w:ilvl w:val="0"/>
                <w:numId w:val="8"/>
              </w:numPr>
              <w:spacing w:after="240"/>
              <w:ind w:left="319"/>
              <w:rPr>
                <w:rFonts w:eastAsia="Times New Roman" w:cs="Calibri"/>
                <w:iCs/>
              </w:rPr>
            </w:pPr>
            <w:r w:rsidRPr="000427B2">
              <w:rPr>
                <w:rFonts w:eastAsia="Times New Roman" w:cs="Calibri"/>
                <w:iCs/>
              </w:rPr>
              <w:t>Doradztwo</w:t>
            </w:r>
            <w:r w:rsidR="00215B20" w:rsidRPr="000427B2">
              <w:rPr>
                <w:rFonts w:eastAsia="Times New Roman" w:cs="Calibri"/>
                <w:iCs/>
              </w:rPr>
              <w:t>/asysta</w:t>
            </w:r>
            <w:r w:rsidRPr="000427B2">
              <w:rPr>
                <w:rFonts w:eastAsia="Times New Roman" w:cs="Calibri"/>
                <w:iCs/>
              </w:rPr>
              <w:t xml:space="preserve"> realizowane może być w formacie</w:t>
            </w:r>
            <w:r w:rsidR="008959EA" w:rsidRPr="000427B2">
              <w:rPr>
                <w:rFonts w:eastAsia="Times New Roman" w:cs="Calibri"/>
                <w:iCs/>
              </w:rPr>
              <w:t xml:space="preserve"> np.</w:t>
            </w:r>
          </w:p>
          <w:p w14:paraId="003BDB4F" w14:textId="77777777" w:rsidR="003F6286" w:rsidRPr="000427B2" w:rsidRDefault="003F6286" w:rsidP="00C76304">
            <w:pPr>
              <w:pStyle w:val="Akapitzlist"/>
              <w:numPr>
                <w:ilvl w:val="0"/>
                <w:numId w:val="3"/>
              </w:numPr>
              <w:spacing w:after="240"/>
              <w:ind w:hanging="412"/>
              <w:rPr>
                <w:rFonts w:eastAsia="Times New Roman" w:cs="Calibri"/>
                <w:iCs/>
              </w:rPr>
            </w:pPr>
            <w:r w:rsidRPr="000427B2">
              <w:rPr>
                <w:rFonts w:eastAsia="Times New Roman" w:cs="Calibri"/>
                <w:iCs/>
              </w:rPr>
              <w:t>wsparcie w diagnozie potencjału rynku PES,</w:t>
            </w:r>
          </w:p>
          <w:p w14:paraId="13592910" w14:textId="15A98986" w:rsidR="003F6286" w:rsidRPr="000427B2" w:rsidRDefault="003F6286" w:rsidP="00C76304">
            <w:pPr>
              <w:pStyle w:val="Akapitzlist"/>
              <w:numPr>
                <w:ilvl w:val="0"/>
                <w:numId w:val="3"/>
              </w:numPr>
              <w:spacing w:after="240"/>
              <w:ind w:hanging="412"/>
              <w:rPr>
                <w:rFonts w:eastAsia="Times New Roman" w:cs="Calibri"/>
                <w:iCs/>
              </w:rPr>
            </w:pPr>
            <w:r w:rsidRPr="000427B2">
              <w:rPr>
                <w:rFonts w:eastAsia="Times New Roman" w:cs="Calibri"/>
                <w:iCs/>
              </w:rPr>
              <w:t>analizy i doboru klauzul</w:t>
            </w:r>
            <w:r w:rsidR="00746FF6" w:rsidRPr="000427B2">
              <w:rPr>
                <w:rFonts w:eastAsia="Times New Roman" w:cs="Calibri"/>
                <w:iCs/>
              </w:rPr>
              <w:t xml:space="preserve"> społecznych</w:t>
            </w:r>
            <w:r w:rsidRPr="000427B2">
              <w:rPr>
                <w:rFonts w:eastAsia="Times New Roman" w:cs="Calibri"/>
                <w:iCs/>
              </w:rPr>
              <w:t>,</w:t>
            </w:r>
          </w:p>
          <w:p w14:paraId="5E89099A" w14:textId="7258B3CE" w:rsidR="003F6286" w:rsidRPr="000427B2" w:rsidRDefault="003F6286" w:rsidP="00C76304">
            <w:pPr>
              <w:pStyle w:val="Akapitzlist"/>
              <w:numPr>
                <w:ilvl w:val="0"/>
                <w:numId w:val="3"/>
              </w:numPr>
              <w:spacing w:after="240"/>
              <w:ind w:hanging="412"/>
              <w:rPr>
                <w:rFonts w:eastAsia="Times New Roman" w:cs="Calibri"/>
                <w:iCs/>
              </w:rPr>
            </w:pPr>
            <w:r w:rsidRPr="000427B2">
              <w:rPr>
                <w:rFonts w:eastAsia="Times New Roman" w:cs="Calibri"/>
                <w:iCs/>
              </w:rPr>
              <w:t xml:space="preserve">konsultacji procedur </w:t>
            </w:r>
            <w:r w:rsidR="000D169F" w:rsidRPr="000427B2">
              <w:rPr>
                <w:rFonts w:eastAsia="Times New Roman" w:cs="Calibri"/>
                <w:iCs/>
              </w:rPr>
              <w:t xml:space="preserve">z zastosowaniem klauzul i aspektów społecznych </w:t>
            </w:r>
            <w:r w:rsidRPr="000427B2">
              <w:rPr>
                <w:rFonts w:eastAsia="Times New Roman" w:cs="Calibri"/>
                <w:iCs/>
              </w:rPr>
              <w:t xml:space="preserve">oraz wsparcia </w:t>
            </w:r>
            <w:r w:rsidR="00215B20" w:rsidRPr="000427B2">
              <w:rPr>
                <w:rFonts w:eastAsia="Times New Roman" w:cs="Calibri"/>
                <w:iCs/>
              </w:rPr>
              <w:t xml:space="preserve">przy </w:t>
            </w:r>
            <w:r w:rsidRPr="000427B2">
              <w:rPr>
                <w:rFonts w:eastAsia="Times New Roman" w:cs="Calibri"/>
                <w:iCs/>
              </w:rPr>
              <w:t>ich tworzeniu,</w:t>
            </w:r>
          </w:p>
          <w:p w14:paraId="4A424965" w14:textId="3892FCF6" w:rsidR="003F6286" w:rsidRPr="000427B2" w:rsidRDefault="003F6286" w:rsidP="00C76304">
            <w:pPr>
              <w:pStyle w:val="Akapitzlist"/>
              <w:numPr>
                <w:ilvl w:val="0"/>
                <w:numId w:val="3"/>
              </w:numPr>
              <w:spacing w:after="240"/>
              <w:ind w:hanging="412"/>
              <w:rPr>
                <w:rFonts w:eastAsia="Times New Roman" w:cs="Calibri"/>
                <w:iCs/>
              </w:rPr>
            </w:pPr>
            <w:r w:rsidRPr="000427B2">
              <w:rPr>
                <w:rFonts w:eastAsia="Times New Roman" w:cs="Calibri"/>
                <w:iCs/>
              </w:rPr>
              <w:t xml:space="preserve">konsultacji dokumentacji </w:t>
            </w:r>
            <w:r w:rsidR="000D169F" w:rsidRPr="000427B2">
              <w:rPr>
                <w:rFonts w:eastAsia="Times New Roman" w:cs="Calibri"/>
                <w:iCs/>
              </w:rPr>
              <w:t xml:space="preserve">z zastosowaniem klauzul i aspektów społecznych </w:t>
            </w:r>
            <w:r w:rsidRPr="000427B2">
              <w:rPr>
                <w:rFonts w:eastAsia="Times New Roman" w:cs="Calibri"/>
                <w:iCs/>
              </w:rPr>
              <w:t>oraz wsparcia przy jej tworzeniu</w:t>
            </w:r>
            <w:r w:rsidR="00215B20" w:rsidRPr="000427B2">
              <w:rPr>
                <w:rFonts w:eastAsia="Times New Roman" w:cs="Calibri"/>
                <w:iCs/>
              </w:rPr>
              <w:t>,</w:t>
            </w:r>
          </w:p>
          <w:p w14:paraId="6C067BAF" w14:textId="4A9105A9" w:rsidR="003F6286" w:rsidRPr="000427B2" w:rsidRDefault="003F6286" w:rsidP="00C76304">
            <w:pPr>
              <w:pStyle w:val="Akapitzlist"/>
              <w:numPr>
                <w:ilvl w:val="0"/>
                <w:numId w:val="3"/>
              </w:numPr>
              <w:spacing w:after="240"/>
              <w:ind w:hanging="412"/>
              <w:rPr>
                <w:rFonts w:eastAsia="Times New Roman" w:cs="Calibri"/>
                <w:iCs/>
              </w:rPr>
            </w:pPr>
            <w:r w:rsidRPr="000427B2">
              <w:rPr>
                <w:rFonts w:eastAsia="Times New Roman" w:cs="Calibri"/>
                <w:iCs/>
              </w:rPr>
              <w:t xml:space="preserve">wsparcia w przygotowaniu </w:t>
            </w:r>
            <w:r w:rsidR="00D37600" w:rsidRPr="000427B2">
              <w:rPr>
                <w:rFonts w:eastAsia="Times New Roman" w:cs="Calibri"/>
                <w:iCs/>
              </w:rPr>
              <w:t>postępowania</w:t>
            </w:r>
            <w:r w:rsidR="000D169F" w:rsidRPr="000427B2">
              <w:rPr>
                <w:rFonts w:eastAsia="Times New Roman" w:cs="Calibri"/>
                <w:iCs/>
              </w:rPr>
              <w:t xml:space="preserve"> z zastosowaniem klauzul i aspektów społecznych</w:t>
            </w:r>
            <w:r w:rsidR="00215B20" w:rsidRPr="000427B2">
              <w:rPr>
                <w:rFonts w:eastAsia="Times New Roman" w:cs="Calibri"/>
                <w:iCs/>
              </w:rPr>
              <w:t>,</w:t>
            </w:r>
          </w:p>
          <w:p w14:paraId="4FC3DA2A" w14:textId="49EDD888" w:rsidR="003F6286" w:rsidRPr="000427B2" w:rsidRDefault="003F6286" w:rsidP="00C76304">
            <w:pPr>
              <w:pStyle w:val="Akapitzlist"/>
              <w:numPr>
                <w:ilvl w:val="0"/>
                <w:numId w:val="3"/>
              </w:numPr>
              <w:spacing w:after="240"/>
              <w:ind w:hanging="412"/>
              <w:rPr>
                <w:rFonts w:eastAsia="Times New Roman" w:cs="Calibri"/>
                <w:iCs/>
              </w:rPr>
            </w:pPr>
            <w:r w:rsidRPr="000427B2">
              <w:rPr>
                <w:rFonts w:eastAsia="Times New Roman" w:cs="Calibri"/>
                <w:iCs/>
              </w:rPr>
              <w:t>pilotaż</w:t>
            </w:r>
            <w:r w:rsidR="00215B20" w:rsidRPr="000427B2">
              <w:rPr>
                <w:rFonts w:eastAsia="Times New Roman" w:cs="Calibri"/>
                <w:iCs/>
              </w:rPr>
              <w:t>u</w:t>
            </w:r>
            <w:r w:rsidRPr="000427B2">
              <w:rPr>
                <w:rFonts w:eastAsia="Times New Roman" w:cs="Calibri"/>
                <w:iCs/>
              </w:rPr>
              <w:t xml:space="preserve"> </w:t>
            </w:r>
            <w:r w:rsidR="0043758C" w:rsidRPr="000427B2">
              <w:rPr>
                <w:rFonts w:eastAsia="Times New Roman" w:cs="Calibri"/>
                <w:iCs/>
              </w:rPr>
              <w:t xml:space="preserve">realizacji </w:t>
            </w:r>
            <w:r w:rsidR="00D37600" w:rsidRPr="000427B2">
              <w:rPr>
                <w:rFonts w:eastAsia="Times New Roman" w:cs="Calibri"/>
                <w:iCs/>
              </w:rPr>
              <w:t>postępowania</w:t>
            </w:r>
            <w:r w:rsidR="000D169F" w:rsidRPr="000427B2">
              <w:rPr>
                <w:rFonts w:eastAsia="Times New Roman" w:cs="Calibri"/>
                <w:iCs/>
              </w:rPr>
              <w:t xml:space="preserve"> z zastosowaniem klauzul i</w:t>
            </w:r>
            <w:r w:rsidR="0022676D" w:rsidRPr="000427B2">
              <w:rPr>
                <w:rFonts w:eastAsia="Times New Roman" w:cs="Calibri"/>
                <w:iCs/>
              </w:rPr>
              <w:t> </w:t>
            </w:r>
            <w:r w:rsidR="000D169F" w:rsidRPr="000427B2">
              <w:rPr>
                <w:rFonts w:eastAsia="Times New Roman" w:cs="Calibri"/>
                <w:iCs/>
              </w:rPr>
              <w:t>aspektów społecznych</w:t>
            </w:r>
            <w:r w:rsidR="00215B20" w:rsidRPr="000427B2">
              <w:rPr>
                <w:rFonts w:eastAsia="Times New Roman" w:cs="Calibri"/>
                <w:iCs/>
              </w:rPr>
              <w:t>,</w:t>
            </w:r>
          </w:p>
          <w:p w14:paraId="48CB4562" w14:textId="7B8EEB7A" w:rsidR="00DC6420" w:rsidRPr="000427B2" w:rsidRDefault="000621C6" w:rsidP="003A68FC">
            <w:pPr>
              <w:pStyle w:val="Akapitzlist"/>
              <w:numPr>
                <w:ilvl w:val="0"/>
                <w:numId w:val="3"/>
              </w:numPr>
              <w:spacing w:after="240"/>
              <w:ind w:hanging="412"/>
              <w:rPr>
                <w:rFonts w:eastAsia="Times New Roman" w:cs="Calibri"/>
                <w:iCs/>
              </w:rPr>
            </w:pPr>
            <w:r w:rsidRPr="000427B2">
              <w:rPr>
                <w:rFonts w:eastAsia="Times New Roman" w:cs="Calibri"/>
                <w:iCs/>
              </w:rPr>
              <w:t xml:space="preserve">ewaluacji prowadzonych postępowań </w:t>
            </w:r>
            <w:r w:rsidR="000D169F" w:rsidRPr="000427B2">
              <w:rPr>
                <w:rFonts w:eastAsia="Times New Roman" w:cs="Calibri"/>
                <w:iCs/>
              </w:rPr>
              <w:t>z zastosowaniem klauzul i</w:t>
            </w:r>
            <w:r w:rsidR="00143086" w:rsidRPr="000427B2">
              <w:rPr>
                <w:rFonts w:eastAsia="Times New Roman" w:cs="Calibri"/>
                <w:iCs/>
              </w:rPr>
              <w:t> </w:t>
            </w:r>
            <w:r w:rsidR="000D169F" w:rsidRPr="000427B2">
              <w:rPr>
                <w:rFonts w:eastAsia="Times New Roman" w:cs="Calibri"/>
                <w:iCs/>
              </w:rPr>
              <w:t>aspektów społecznych</w:t>
            </w:r>
            <w:r w:rsidR="008959EA" w:rsidRPr="000427B2">
              <w:rPr>
                <w:rFonts w:eastAsia="Times New Roman" w:cs="Calibri"/>
                <w:iCs/>
              </w:rPr>
              <w:t>.</w:t>
            </w:r>
          </w:p>
          <w:p w14:paraId="3D4A7C69" w14:textId="7AC3DC0C" w:rsidR="006C7ADA" w:rsidRPr="000427B2" w:rsidRDefault="006C7ADA" w:rsidP="00C76304">
            <w:pPr>
              <w:pStyle w:val="Akapitzlist"/>
              <w:numPr>
                <w:ilvl w:val="0"/>
                <w:numId w:val="8"/>
              </w:numPr>
              <w:spacing w:after="240"/>
              <w:ind w:left="319"/>
              <w:rPr>
                <w:rFonts w:eastAsia="Times New Roman" w:cs="Calibri"/>
                <w:iCs/>
              </w:rPr>
            </w:pPr>
            <w:r w:rsidRPr="000427B2">
              <w:rPr>
                <w:rFonts w:eastAsia="Times New Roman" w:cs="Calibri"/>
                <w:iCs/>
              </w:rPr>
              <w:t xml:space="preserve">Proponowane </w:t>
            </w:r>
            <w:r w:rsidR="008D171D" w:rsidRPr="000427B2">
              <w:rPr>
                <w:rFonts w:eastAsia="Times New Roman" w:cs="Calibri"/>
                <w:iCs/>
              </w:rPr>
              <w:t xml:space="preserve">formy </w:t>
            </w:r>
            <w:r w:rsidR="004213DF" w:rsidRPr="000427B2">
              <w:rPr>
                <w:rFonts w:eastAsia="Times New Roman" w:cs="Calibri"/>
                <w:iCs/>
              </w:rPr>
              <w:t xml:space="preserve">oraz czas </w:t>
            </w:r>
            <w:r w:rsidRPr="000427B2">
              <w:rPr>
                <w:rFonts w:eastAsia="Times New Roman" w:cs="Calibri"/>
                <w:iCs/>
              </w:rPr>
              <w:t>doradztwa</w:t>
            </w:r>
            <w:r w:rsidR="004213DF" w:rsidRPr="000427B2">
              <w:rPr>
                <w:rFonts w:eastAsia="Times New Roman" w:cs="Calibri"/>
                <w:iCs/>
              </w:rPr>
              <w:t>/asysty</w:t>
            </w:r>
            <w:r w:rsidRPr="000427B2">
              <w:rPr>
                <w:rFonts w:eastAsia="Times New Roman" w:cs="Calibri"/>
                <w:iCs/>
              </w:rPr>
              <w:t xml:space="preserve"> każdorazowo będ</w:t>
            </w:r>
            <w:r w:rsidR="004213DF" w:rsidRPr="000427B2">
              <w:rPr>
                <w:rFonts w:eastAsia="Times New Roman" w:cs="Calibri"/>
                <w:iCs/>
              </w:rPr>
              <w:t>zie</w:t>
            </w:r>
            <w:r w:rsidRPr="000427B2">
              <w:rPr>
                <w:rFonts w:eastAsia="Times New Roman" w:cs="Calibri"/>
                <w:iCs/>
              </w:rPr>
              <w:t xml:space="preserve"> dostosowan</w:t>
            </w:r>
            <w:r w:rsidR="004213DF" w:rsidRPr="000427B2">
              <w:rPr>
                <w:rFonts w:eastAsia="Times New Roman" w:cs="Calibri"/>
                <w:iCs/>
              </w:rPr>
              <w:t>y</w:t>
            </w:r>
            <w:r w:rsidRPr="000427B2">
              <w:rPr>
                <w:rFonts w:eastAsia="Times New Roman" w:cs="Calibri"/>
                <w:iCs/>
              </w:rPr>
              <w:t xml:space="preserve"> do potrzeb </w:t>
            </w:r>
            <w:r w:rsidR="00215B20" w:rsidRPr="000427B2">
              <w:rPr>
                <w:rFonts w:eastAsia="Times New Roman" w:cs="Calibri"/>
                <w:iCs/>
              </w:rPr>
              <w:t xml:space="preserve">podmiotów </w:t>
            </w:r>
            <w:r w:rsidR="00B6061A" w:rsidRPr="000427B2">
              <w:rPr>
                <w:rFonts w:eastAsia="Times New Roman" w:cs="Calibri"/>
                <w:iCs/>
              </w:rPr>
              <w:t>uczestni</w:t>
            </w:r>
            <w:r w:rsidR="00215B20" w:rsidRPr="000427B2">
              <w:rPr>
                <w:rFonts w:eastAsia="Times New Roman" w:cs="Calibri"/>
                <w:iCs/>
              </w:rPr>
              <w:t>czących</w:t>
            </w:r>
            <w:r w:rsidR="00C0782F">
              <w:rPr>
                <w:rFonts w:eastAsia="Times New Roman" w:cs="Calibri"/>
                <w:iCs/>
              </w:rPr>
              <w:t>, co znajdzie wyraz w</w:t>
            </w:r>
            <w:r w:rsidR="00E8566F">
              <w:rPr>
                <w:rFonts w:eastAsia="Times New Roman" w:cs="Calibri"/>
                <w:iCs/>
              </w:rPr>
              <w:t> </w:t>
            </w:r>
            <w:r w:rsidR="00C0782F">
              <w:rPr>
                <w:rFonts w:eastAsia="Times New Roman" w:cs="Calibri"/>
                <w:iCs/>
              </w:rPr>
              <w:t xml:space="preserve">opracowanym przez Wykonawcę harmonogramie, z uwzględnieniem maksymalnego wymiaru godzinowego doradztwa </w:t>
            </w:r>
            <w:r w:rsidR="00E32818">
              <w:rPr>
                <w:rFonts w:eastAsia="Times New Roman" w:cs="Calibri"/>
                <w:iCs/>
              </w:rPr>
              <w:t>: 250 godzin zegarowych, liczby uczestników oraz dopuszczalnego wymiaru doradztwa w formie zdalnej</w:t>
            </w:r>
            <w:r w:rsidRPr="000427B2">
              <w:rPr>
                <w:rFonts w:eastAsia="Times New Roman" w:cs="Calibri"/>
                <w:iCs/>
              </w:rPr>
              <w:t>.</w:t>
            </w:r>
          </w:p>
          <w:p w14:paraId="1771A9A4" w14:textId="77777777" w:rsidR="00E500D8" w:rsidRPr="00504EAA" w:rsidRDefault="00E500D8" w:rsidP="00C76304">
            <w:pPr>
              <w:pStyle w:val="Akapitzlist"/>
              <w:numPr>
                <w:ilvl w:val="0"/>
                <w:numId w:val="8"/>
              </w:numPr>
              <w:spacing w:after="240"/>
              <w:ind w:left="319"/>
              <w:rPr>
                <w:rFonts w:eastAsia="Times New Roman" w:cs="Calibri"/>
                <w:b/>
                <w:bCs/>
                <w:iCs/>
              </w:rPr>
            </w:pPr>
            <w:r w:rsidRPr="000427B2">
              <w:rPr>
                <w:rFonts w:eastAsia="Times New Roman" w:cs="Calibri"/>
                <w:iCs/>
              </w:rPr>
              <w:t xml:space="preserve">Doradztwo powinno </w:t>
            </w:r>
            <w:r w:rsidR="008D171D" w:rsidRPr="000427B2">
              <w:rPr>
                <w:rFonts w:eastAsia="Times New Roman" w:cs="Calibri"/>
                <w:iCs/>
              </w:rPr>
              <w:t xml:space="preserve">na bieżąco </w:t>
            </w:r>
            <w:r w:rsidRPr="000427B2">
              <w:rPr>
                <w:rFonts w:eastAsia="Times New Roman" w:cs="Calibri"/>
                <w:iCs/>
              </w:rPr>
              <w:t>odpowiadać zgłaszanym potrzebom podmiotu uczestniczącego we wsparciu</w:t>
            </w:r>
            <w:r w:rsidR="00B6061A" w:rsidRPr="000427B2">
              <w:rPr>
                <w:rFonts w:eastAsia="Times New Roman" w:cs="Calibri"/>
                <w:iCs/>
              </w:rPr>
              <w:t xml:space="preserve"> </w:t>
            </w:r>
            <w:r w:rsidR="0043758C" w:rsidRPr="000427B2">
              <w:rPr>
                <w:rFonts w:eastAsia="Times New Roman" w:cs="Calibri"/>
                <w:iCs/>
              </w:rPr>
              <w:t xml:space="preserve">lecz </w:t>
            </w:r>
            <w:r w:rsidR="00B6061A" w:rsidRPr="000427B2">
              <w:rPr>
                <w:rFonts w:eastAsia="Times New Roman" w:cs="Calibri"/>
                <w:iCs/>
              </w:rPr>
              <w:t>w tematyc</w:t>
            </w:r>
            <w:r w:rsidR="0043758C" w:rsidRPr="000427B2">
              <w:rPr>
                <w:rFonts w:eastAsia="Times New Roman" w:cs="Calibri"/>
                <w:iCs/>
              </w:rPr>
              <w:t>e</w:t>
            </w:r>
            <w:r w:rsidR="00B6061A" w:rsidRPr="000427B2">
              <w:rPr>
                <w:rFonts w:eastAsia="Times New Roman" w:cs="Calibri"/>
                <w:iCs/>
              </w:rPr>
              <w:t xml:space="preserve"> </w:t>
            </w:r>
            <w:r w:rsidR="00215B20" w:rsidRPr="000427B2">
              <w:rPr>
                <w:rFonts w:eastAsia="Times New Roman" w:cs="Calibri"/>
                <w:iCs/>
              </w:rPr>
              <w:t>ś</w:t>
            </w:r>
            <w:r w:rsidR="00B6061A" w:rsidRPr="000427B2">
              <w:rPr>
                <w:rFonts w:eastAsia="Times New Roman" w:cs="Calibri"/>
                <w:iCs/>
              </w:rPr>
              <w:t>ciśle zawierać się w</w:t>
            </w:r>
            <w:r w:rsidR="00A9515F" w:rsidRPr="000427B2">
              <w:rPr>
                <w:rFonts w:eastAsia="Times New Roman" w:cs="Calibri"/>
                <w:iCs/>
              </w:rPr>
              <w:t> </w:t>
            </w:r>
            <w:r w:rsidR="00B6061A" w:rsidRPr="000427B2">
              <w:rPr>
                <w:rFonts w:eastAsia="Times New Roman" w:cs="Calibri"/>
                <w:iCs/>
              </w:rPr>
              <w:t>przedmiocie zamówienia.</w:t>
            </w:r>
          </w:p>
          <w:p w14:paraId="3B58F29B" w14:textId="27830901" w:rsidR="00C0782F" w:rsidRPr="000427B2" w:rsidRDefault="00C0782F" w:rsidP="00C76304">
            <w:pPr>
              <w:pStyle w:val="Akapitzlist"/>
              <w:numPr>
                <w:ilvl w:val="0"/>
                <w:numId w:val="8"/>
              </w:numPr>
              <w:spacing w:after="240"/>
              <w:ind w:left="319"/>
              <w:rPr>
                <w:rFonts w:eastAsia="Times New Roman" w:cs="Calibri"/>
                <w:b/>
                <w:bCs/>
                <w:iCs/>
              </w:rPr>
            </w:pPr>
            <w:r>
              <w:rPr>
                <w:rFonts w:eastAsia="Times New Roman" w:cs="Calibri"/>
                <w:iCs/>
              </w:rPr>
              <w:t xml:space="preserve">W razie konieczności zmian </w:t>
            </w:r>
            <w:r w:rsidR="00E32818">
              <w:rPr>
                <w:rFonts w:eastAsia="Times New Roman" w:cs="Calibri"/>
                <w:iCs/>
              </w:rPr>
              <w:t>w harmonogramie realizacji doradztwa/asysty zmiany takie wymagają zatwierdzenia przez Zamawiającego i uzgodnienia pomiędzy Wykonawcą a uczestnikiem.</w:t>
            </w:r>
          </w:p>
        </w:tc>
      </w:tr>
      <w:tr w:rsidR="00E500D8" w:rsidRPr="00DD4437" w14:paraId="31B4FB2E" w14:textId="77777777" w:rsidTr="00525D1D">
        <w:trPr>
          <w:trHeight w:val="56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6F82F5" w14:textId="2E0522B9" w:rsidR="00E500D8" w:rsidRPr="00DD4437" w:rsidRDefault="00E500D8" w:rsidP="00525D1D">
            <w:pPr>
              <w:rPr>
                <w:rFonts w:asciiTheme="minorHAnsi" w:hAnsiTheme="minorHAnsi" w:cstheme="minorHAnsi"/>
                <w:iCs/>
                <w:szCs w:val="22"/>
                <w:lang w:eastAsia="en-US"/>
              </w:rPr>
            </w:pPr>
            <w:r w:rsidRPr="00DD4437">
              <w:rPr>
                <w:rFonts w:asciiTheme="minorHAnsi" w:hAnsiTheme="minorHAnsi" w:cstheme="minorHAnsi"/>
                <w:iCs/>
                <w:szCs w:val="22"/>
              </w:rPr>
              <w:lastRenderedPageBreak/>
              <w:t xml:space="preserve">Warunki </w:t>
            </w:r>
            <w:r w:rsidRPr="00DD4437">
              <w:rPr>
                <w:rFonts w:asciiTheme="minorHAnsi" w:hAnsiTheme="minorHAnsi" w:cstheme="minorHAnsi"/>
                <w:iCs/>
                <w:szCs w:val="22"/>
              </w:rPr>
              <w:lastRenderedPageBreak/>
              <w:t xml:space="preserve">dotyczące </w:t>
            </w:r>
            <w:r w:rsidR="00B6061A">
              <w:rPr>
                <w:rFonts w:asciiTheme="minorHAnsi" w:hAnsiTheme="minorHAnsi" w:cstheme="minorHAnsi"/>
                <w:iCs/>
                <w:szCs w:val="22"/>
              </w:rPr>
              <w:t xml:space="preserve">kwalifikacji </w:t>
            </w:r>
            <w:r w:rsidR="007E5642">
              <w:rPr>
                <w:rFonts w:asciiTheme="minorHAnsi" w:hAnsiTheme="minorHAnsi" w:cstheme="minorHAnsi"/>
                <w:iCs/>
                <w:szCs w:val="22"/>
              </w:rPr>
              <w:t>doradcy/doradców</w:t>
            </w:r>
          </w:p>
        </w:tc>
        <w:tc>
          <w:tcPr>
            <w:tcW w:w="7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0E62C" w14:textId="7664BC83" w:rsidR="00FA61D8" w:rsidRDefault="00FA61D8" w:rsidP="00FA61D8">
            <w:pPr>
              <w:rPr>
                <w:rFonts w:asciiTheme="minorHAnsi" w:eastAsia="Times New Roman" w:hAnsiTheme="minorHAnsi" w:cstheme="minorHAnsi"/>
                <w:b/>
                <w:bCs/>
                <w:iCs/>
                <w:szCs w:val="22"/>
              </w:rPr>
            </w:pPr>
            <w:r>
              <w:lastRenderedPageBreak/>
              <w:t xml:space="preserve">Wykonawca zapewni minimum 1 doradcę a maksymalnie 3 doradców do realizacji </w:t>
            </w:r>
            <w:r w:rsidRPr="001E6E22">
              <w:rPr>
                <w:rFonts w:asciiTheme="minorHAnsi" w:eastAsia="Times New Roman" w:hAnsiTheme="minorHAnsi" w:cstheme="minorHAnsi"/>
                <w:iCs/>
                <w:szCs w:val="22"/>
              </w:rPr>
              <w:lastRenderedPageBreak/>
              <w:t>doradztwa/asysty w zakresie stosowania klauzul społecznych i aspektów społecznych w zamówieniach publicznych w jednostkach samorządu terytorialnego.</w:t>
            </w:r>
          </w:p>
          <w:p w14:paraId="0D0D6DAA" w14:textId="4E3264C8" w:rsidR="00FA61D8" w:rsidRDefault="00FA61D8" w:rsidP="00FA61D8">
            <w:r>
              <w:t>W jednym czasie może być świadczona usługa doradcza/asysta przez jednego doradcę. Oznacza to, że w jednym czasie usługa dla jednego podmiotu nie może</w:t>
            </w:r>
          </w:p>
          <w:p w14:paraId="16B7F6F4" w14:textId="74AF6A6B" w:rsidR="00576F16" w:rsidRDefault="00FA61D8" w:rsidP="00FA61D8">
            <w:r>
              <w:t xml:space="preserve">być świadczona przez </w:t>
            </w:r>
            <w:r w:rsidR="00F0646E">
              <w:t>więcej niż jednego</w:t>
            </w:r>
            <w:r>
              <w:t xml:space="preserve"> doradc</w:t>
            </w:r>
            <w:r w:rsidR="00F0646E">
              <w:t>ę</w:t>
            </w:r>
            <w:r>
              <w:t>, mimo różnego zakresu doradztwa/asysty.</w:t>
            </w:r>
          </w:p>
          <w:p w14:paraId="1DD1070B" w14:textId="7318BA82" w:rsidR="00FA61D8" w:rsidRDefault="00FA61D8" w:rsidP="007E5642">
            <w:pPr>
              <w:spacing w:after="240"/>
            </w:pPr>
            <w:r>
              <w:t>Każdy ze wskazanych przez wykonawcę doradców będzie zaangażowany w</w:t>
            </w:r>
            <w:r w:rsidR="001E6E22">
              <w:t> </w:t>
            </w:r>
            <w:r>
              <w:t>realizację przedmiotowego zamówienia.</w:t>
            </w:r>
          </w:p>
          <w:p w14:paraId="7707E212" w14:textId="306C1EAE" w:rsidR="00FA61D8" w:rsidRDefault="00FA61D8" w:rsidP="00FA61D8">
            <w:r>
              <w:t>Wskazani doradcy muszą spełniać poniższe warunki</w:t>
            </w:r>
            <w:r w:rsidR="00FF16E8">
              <w:t>.</w:t>
            </w:r>
          </w:p>
          <w:p w14:paraId="0478CBC5" w14:textId="77777777" w:rsidR="00FA61D8" w:rsidRDefault="00FA61D8" w:rsidP="001E6E22">
            <w:pPr>
              <w:spacing w:after="240"/>
            </w:pPr>
            <w:r>
              <w:t>Każdy doradca świadczący usługę doradczą/asystę musi posiadać:</w:t>
            </w:r>
          </w:p>
          <w:p w14:paraId="3783CD99" w14:textId="77777777" w:rsidR="00576464" w:rsidRPr="00576F16" w:rsidRDefault="00576464" w:rsidP="00A4675A">
            <w:pPr>
              <w:spacing w:after="240" w:line="276" w:lineRule="auto"/>
              <w:rPr>
                <w:rFonts w:cs="Arial"/>
                <w:b/>
                <w:bCs/>
                <w:kern w:val="0"/>
                <w:szCs w:val="22"/>
                <w:lang w:eastAsia="en-US"/>
              </w:rPr>
            </w:pPr>
            <w:bookmarkStart w:id="6" w:name="_Hlk193691985"/>
            <w:r w:rsidRPr="00576F16">
              <w:rPr>
                <w:rFonts w:cs="Arial"/>
                <w:b/>
                <w:bCs/>
                <w:kern w:val="0"/>
                <w:szCs w:val="22"/>
                <w:lang w:eastAsia="en-US"/>
              </w:rPr>
              <w:t xml:space="preserve">Wykształcenie: </w:t>
            </w:r>
          </w:p>
          <w:p w14:paraId="56733A47" w14:textId="32F197F6" w:rsidR="00576464" w:rsidRPr="0096757A" w:rsidRDefault="00576464" w:rsidP="001E6E22">
            <w:pPr>
              <w:widowControl/>
              <w:spacing w:after="240"/>
              <w:textAlignment w:val="auto"/>
              <w:rPr>
                <w:rFonts w:asciiTheme="minorHAnsi" w:hAnsiTheme="minorHAnsi" w:cstheme="minorHAnsi"/>
                <w:iCs/>
                <w:szCs w:val="22"/>
              </w:rPr>
            </w:pPr>
            <w:r w:rsidRPr="0096757A">
              <w:rPr>
                <w:rFonts w:asciiTheme="minorHAnsi" w:hAnsiTheme="minorHAnsi" w:cstheme="minorHAnsi"/>
                <w:iCs/>
                <w:szCs w:val="22"/>
              </w:rPr>
              <w:t>Posiada ukończone studia wyższe tj. posiada ukończone studia wyższe i uzyskał tytuł zawodowy magistra lub inżyniera lub magistra inżyniera lub licencjata</w:t>
            </w:r>
          </w:p>
          <w:p w14:paraId="1D8F8B83" w14:textId="2D6C1680" w:rsidR="00576464" w:rsidRPr="0096757A" w:rsidRDefault="00FD66F1" w:rsidP="00FD66F1">
            <w:pPr>
              <w:widowControl/>
              <w:suppressAutoHyphens w:val="0"/>
              <w:autoSpaceDE w:val="0"/>
              <w:adjustRightInd w:val="0"/>
              <w:spacing w:after="240"/>
              <w:textAlignment w:val="auto"/>
              <w:rPr>
                <w:rFonts w:asciiTheme="minorHAnsi" w:hAnsiTheme="minorHAnsi" w:cstheme="minorHAnsi"/>
                <w:kern w:val="0"/>
                <w:szCs w:val="22"/>
              </w:rPr>
            </w:pPr>
            <w:r w:rsidRPr="0096757A">
              <w:rPr>
                <w:rFonts w:asciiTheme="minorHAnsi" w:hAnsiTheme="minorHAnsi" w:cstheme="minorHAnsi"/>
                <w:kern w:val="0"/>
                <w:szCs w:val="22"/>
              </w:rPr>
              <w:t>ORAZ</w:t>
            </w:r>
          </w:p>
          <w:p w14:paraId="1A472235" w14:textId="0B3CD120" w:rsidR="00FD66F1" w:rsidRPr="0096757A" w:rsidRDefault="00576464" w:rsidP="00FD66F1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asciiTheme="minorHAnsi" w:hAnsiTheme="minorHAnsi" w:cstheme="minorHAnsi"/>
                <w:kern w:val="0"/>
                <w:szCs w:val="22"/>
              </w:rPr>
            </w:pPr>
            <w:r w:rsidRPr="0096757A">
              <w:rPr>
                <w:rFonts w:asciiTheme="minorHAnsi" w:hAnsiTheme="minorHAnsi" w:cstheme="minorHAnsi"/>
                <w:kern w:val="0"/>
                <w:szCs w:val="22"/>
              </w:rPr>
              <w:t>Doświadczenie:</w:t>
            </w:r>
          </w:p>
          <w:p w14:paraId="76D7F431" w14:textId="7821834F" w:rsidR="00FC6D05" w:rsidRPr="0096757A" w:rsidRDefault="00FC6D05" w:rsidP="00EB1EC2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asciiTheme="minorHAnsi" w:hAnsiTheme="minorHAnsi" w:cstheme="minorHAnsi"/>
                <w:kern w:val="0"/>
                <w:szCs w:val="22"/>
              </w:rPr>
            </w:pPr>
            <w:r w:rsidRPr="0096757A">
              <w:rPr>
                <w:rFonts w:cs="Calibri"/>
                <w:szCs w:val="22"/>
                <w:lang w:eastAsia="en-US"/>
              </w:rPr>
              <w:t>Posiadanie co najmniej dwuletniego doświadczenia zawodowego w prowadzeniu zamówień publicznych po str</w:t>
            </w:r>
            <w:r w:rsidR="00D15927">
              <w:rPr>
                <w:rFonts w:cs="Calibri"/>
                <w:szCs w:val="22"/>
                <w:lang w:eastAsia="en-US"/>
              </w:rPr>
              <w:t>o</w:t>
            </w:r>
            <w:r w:rsidRPr="0096757A">
              <w:rPr>
                <w:rFonts w:cs="Calibri"/>
                <w:szCs w:val="22"/>
                <w:lang w:eastAsia="en-US"/>
              </w:rPr>
              <w:t>nie Zamawiającego</w:t>
            </w:r>
            <w:r w:rsidRPr="0096757A">
              <w:rPr>
                <w:rFonts w:asciiTheme="minorHAnsi" w:hAnsiTheme="minorHAnsi" w:cstheme="minorHAnsi"/>
                <w:iCs/>
              </w:rPr>
              <w:t xml:space="preserve"> z zastosowaniem klauzul społecznych lub aspektów społecznych, lub społecznie odpowiedzialnych zamówień publicznych</w:t>
            </w:r>
            <w:r w:rsidRPr="0096757A">
              <w:rPr>
                <w:rFonts w:cs="Calibri"/>
                <w:szCs w:val="22"/>
                <w:lang w:eastAsia="en-US"/>
              </w:rPr>
              <w:t xml:space="preserve"> w okresie ostatnich 3 lat przed upływem terminu składania ofert</w:t>
            </w:r>
            <w:r w:rsidR="00707402" w:rsidRPr="0096757A">
              <w:rPr>
                <w:rFonts w:cs="Calibri"/>
                <w:szCs w:val="22"/>
                <w:lang w:eastAsia="en-US"/>
              </w:rPr>
              <w:t>.</w:t>
            </w:r>
            <w:r w:rsidRPr="0096757A">
              <w:rPr>
                <w:rFonts w:cs="Calibri"/>
                <w:szCs w:val="22"/>
                <w:lang w:eastAsia="en-US"/>
              </w:rPr>
              <w:t>*</w:t>
            </w:r>
          </w:p>
          <w:p w14:paraId="090B9BB1" w14:textId="77777777" w:rsidR="00FC6D05" w:rsidRPr="0096757A" w:rsidRDefault="00FC6D05" w:rsidP="00EB1EC2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Calibri"/>
                <w:szCs w:val="22"/>
                <w:lang w:eastAsia="en-US"/>
              </w:rPr>
            </w:pPr>
          </w:p>
          <w:p w14:paraId="42A093C3" w14:textId="1B117D96" w:rsidR="00FC6D05" w:rsidRPr="0096757A" w:rsidRDefault="00FC6D05" w:rsidP="00EB1EC2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Calibri"/>
                <w:szCs w:val="22"/>
                <w:lang w:eastAsia="en-US"/>
              </w:rPr>
            </w:pPr>
            <w:r w:rsidRPr="0096757A">
              <w:rPr>
                <w:rFonts w:cs="Calibri"/>
                <w:szCs w:val="22"/>
                <w:lang w:eastAsia="en-US"/>
              </w:rPr>
              <w:t>I/LUB</w:t>
            </w:r>
          </w:p>
          <w:p w14:paraId="6C746C91" w14:textId="38274207" w:rsidR="00576464" w:rsidRPr="00EB1EC2" w:rsidRDefault="00576464" w:rsidP="00EB1EC2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asciiTheme="minorHAnsi" w:hAnsiTheme="minorHAnsi" w:cstheme="minorHAnsi"/>
                <w:kern w:val="0"/>
                <w:szCs w:val="22"/>
              </w:rPr>
            </w:pPr>
            <w:r w:rsidRPr="0096757A">
              <w:rPr>
                <w:rFonts w:cs="Calibri"/>
                <w:szCs w:val="22"/>
                <w:lang w:eastAsia="en-US"/>
              </w:rPr>
              <w:t xml:space="preserve">Doświadczenie </w:t>
            </w:r>
            <w:r w:rsidR="00C86A47">
              <w:rPr>
                <w:rFonts w:cs="Calibri"/>
                <w:szCs w:val="22"/>
                <w:lang w:eastAsia="en-US"/>
              </w:rPr>
              <w:t>doradcy</w:t>
            </w:r>
            <w:r w:rsidRPr="0096757A">
              <w:rPr>
                <w:rFonts w:cs="Calibri"/>
                <w:szCs w:val="22"/>
                <w:lang w:eastAsia="en-US"/>
              </w:rPr>
              <w:t xml:space="preserve"> wyznaczonego do realizacji zamówienia w prowadzeniu szkoleń i/lub zajęć i/lub seminariów i/lub warsztatów i/lub doradztwa i/lub asysty i/lub konsultacji z zakresu, stosowania aspektów społecznych, klauzul społecznych w ciągu ostatnich 3 lat (liczonych przed upływem terminu składania ofert, a jeżeli okres prowadzenia działalności jest krótszy to w tym okresie), w wymiarze </w:t>
            </w:r>
            <w:r w:rsidR="00975590">
              <w:rPr>
                <w:rFonts w:cs="Calibri"/>
                <w:szCs w:val="22"/>
                <w:lang w:eastAsia="en-US"/>
              </w:rPr>
              <w:t xml:space="preserve">łącznym </w:t>
            </w:r>
            <w:r w:rsidRPr="0096757A">
              <w:rPr>
                <w:rFonts w:cs="Calibri"/>
                <w:szCs w:val="22"/>
                <w:lang w:eastAsia="en-US"/>
              </w:rPr>
              <w:t xml:space="preserve">minimum 50h </w:t>
            </w:r>
            <w:r w:rsidR="00707402" w:rsidRPr="0096757A">
              <w:rPr>
                <w:rFonts w:cs="Calibri"/>
                <w:szCs w:val="22"/>
                <w:lang w:eastAsia="en-US"/>
              </w:rPr>
              <w:t>dydaktycznych</w:t>
            </w:r>
            <w:r w:rsidRPr="0096757A">
              <w:rPr>
                <w:rFonts w:cs="Calibri"/>
                <w:szCs w:val="22"/>
                <w:lang w:eastAsia="en-US"/>
              </w:rPr>
              <w:t>.</w:t>
            </w:r>
            <w:r w:rsidR="00707402" w:rsidRPr="0096757A">
              <w:rPr>
                <w:rFonts w:cs="Calibri"/>
                <w:szCs w:val="22"/>
                <w:lang w:eastAsia="en-US"/>
              </w:rPr>
              <w:t>**</w:t>
            </w:r>
            <w:r w:rsidR="00AD20B7">
              <w:rPr>
                <w:rFonts w:cs="Calibri"/>
                <w:szCs w:val="22"/>
                <w:lang w:eastAsia="en-US"/>
              </w:rPr>
              <w:t xml:space="preserve"> </w:t>
            </w:r>
            <w:bookmarkEnd w:id="6"/>
          </w:p>
          <w:p w14:paraId="4BF1D9E7" w14:textId="77777777" w:rsidR="00FD66F1" w:rsidRDefault="00FD66F1" w:rsidP="001979BC">
            <w:pPr>
              <w:suppressAutoHyphens w:val="0"/>
              <w:autoSpaceDE w:val="0"/>
              <w:contextualSpacing/>
              <w:textAlignment w:val="auto"/>
              <w:rPr>
                <w:rFonts w:cs="Calibri"/>
                <w:szCs w:val="22"/>
                <w:lang w:eastAsia="en-US"/>
              </w:rPr>
            </w:pPr>
          </w:p>
          <w:p w14:paraId="18415A2C" w14:textId="4C896F04" w:rsidR="00FD66F1" w:rsidRPr="00A655BF" w:rsidRDefault="00FD66F1" w:rsidP="00FD66F1">
            <w:pPr>
              <w:rPr>
                <w:rFonts w:cs="Calibri"/>
                <w:szCs w:val="22"/>
              </w:rPr>
            </w:pPr>
            <w:r w:rsidRPr="00A655BF">
              <w:rPr>
                <w:rFonts w:cs="Calibri"/>
                <w:szCs w:val="22"/>
              </w:rPr>
              <w:t>*</w:t>
            </w:r>
            <w:r w:rsidRPr="00A655BF">
              <w:rPr>
                <w:rFonts w:eastAsia="Times New Roman" w:cs="Calibri"/>
                <w:kern w:val="0"/>
                <w:szCs w:val="22"/>
              </w:rPr>
              <w:t xml:space="preserve"> wykazanie doświadczenia </w:t>
            </w:r>
            <w:r>
              <w:rPr>
                <w:rFonts w:eastAsia="Times New Roman" w:cs="Calibri"/>
                <w:kern w:val="0"/>
                <w:szCs w:val="22"/>
              </w:rPr>
              <w:t xml:space="preserve">nastąpi poprzez złożenie oświadczenia, które wskazywać będzie </w:t>
            </w:r>
            <w:r w:rsidR="00FC6D05">
              <w:rPr>
                <w:rFonts w:eastAsia="Times New Roman" w:cs="Calibri"/>
                <w:kern w:val="0"/>
                <w:szCs w:val="22"/>
              </w:rPr>
              <w:t>zatrudnienie na stanowisku/</w:t>
            </w:r>
            <w:proofErr w:type="spellStart"/>
            <w:r w:rsidR="00FC6D05">
              <w:rPr>
                <w:rFonts w:eastAsia="Times New Roman" w:cs="Calibri"/>
                <w:kern w:val="0"/>
                <w:szCs w:val="22"/>
              </w:rPr>
              <w:t>kach</w:t>
            </w:r>
            <w:proofErr w:type="spellEnd"/>
            <w:r w:rsidR="00FC6D05">
              <w:rPr>
                <w:rFonts w:eastAsia="Times New Roman" w:cs="Calibri"/>
                <w:kern w:val="0"/>
                <w:szCs w:val="22"/>
              </w:rPr>
              <w:t xml:space="preserve"> potwierdzającym posiadanie doświadczenia </w:t>
            </w:r>
            <w:r w:rsidR="00FC6D05">
              <w:rPr>
                <w:rFonts w:cs="Calibri"/>
                <w:szCs w:val="22"/>
                <w:lang w:eastAsia="en-US"/>
              </w:rPr>
              <w:t>zawodowego w prowadzeniu zamówień publicznych po str</w:t>
            </w:r>
            <w:r w:rsidR="00D15927">
              <w:rPr>
                <w:rFonts w:cs="Calibri"/>
                <w:szCs w:val="22"/>
                <w:lang w:eastAsia="en-US"/>
              </w:rPr>
              <w:t>o</w:t>
            </w:r>
            <w:r w:rsidR="00FC6D05">
              <w:rPr>
                <w:rFonts w:cs="Calibri"/>
                <w:szCs w:val="22"/>
                <w:lang w:eastAsia="en-US"/>
              </w:rPr>
              <w:t>nie Zamawiającego</w:t>
            </w:r>
            <w:r w:rsidR="00FC6D05" w:rsidRPr="00FD66F1">
              <w:rPr>
                <w:rFonts w:asciiTheme="minorHAnsi" w:hAnsiTheme="minorHAnsi" w:cstheme="minorHAnsi"/>
                <w:iCs/>
              </w:rPr>
              <w:t xml:space="preserve"> z zastosowaniem klauzul społecznych lub aspektów społecznych, lub społecznie odpowiedzialnych zamówień publicznyc</w:t>
            </w:r>
            <w:r w:rsidR="00FC6D05">
              <w:rPr>
                <w:rFonts w:asciiTheme="minorHAnsi" w:hAnsiTheme="minorHAnsi" w:cstheme="minorHAnsi"/>
                <w:iCs/>
              </w:rPr>
              <w:t>h</w:t>
            </w:r>
            <w:r w:rsidR="00FC6D05">
              <w:rPr>
                <w:rFonts w:cs="Calibri"/>
                <w:szCs w:val="22"/>
                <w:lang w:eastAsia="en-US"/>
              </w:rPr>
              <w:t xml:space="preserve"> </w:t>
            </w:r>
            <w:r w:rsidR="00FC6D05" w:rsidRPr="00FC6D05">
              <w:rPr>
                <w:rFonts w:cs="Calibri"/>
                <w:szCs w:val="22"/>
                <w:lang w:eastAsia="en-US"/>
              </w:rPr>
              <w:t>w okresie ostatnich 3 lat przed upływem terminu składania ofert</w:t>
            </w:r>
            <w:r w:rsidR="00FC6D05">
              <w:rPr>
                <w:rFonts w:eastAsia="Times New Roman" w:cs="Calibri"/>
                <w:kern w:val="0"/>
                <w:szCs w:val="22"/>
              </w:rPr>
              <w:t xml:space="preserve"> </w:t>
            </w:r>
          </w:p>
          <w:p w14:paraId="386910C4" w14:textId="49B7B946" w:rsidR="00FD66F1" w:rsidRPr="001979BC" w:rsidRDefault="00FD66F1" w:rsidP="00FD66F1">
            <w:pPr>
              <w:suppressAutoHyphens w:val="0"/>
              <w:autoSpaceDE w:val="0"/>
              <w:contextualSpacing/>
              <w:textAlignment w:val="auto"/>
              <w:rPr>
                <w:rFonts w:cs="Calibri"/>
                <w:szCs w:val="22"/>
                <w:lang w:eastAsia="en-US"/>
              </w:rPr>
            </w:pPr>
            <w:r w:rsidRPr="00A655BF">
              <w:rPr>
                <w:rFonts w:cs="Calibri"/>
                <w:szCs w:val="22"/>
              </w:rPr>
              <w:t xml:space="preserve">** </w:t>
            </w:r>
            <w:r>
              <w:rPr>
                <w:rFonts w:cs="Calibri"/>
                <w:szCs w:val="22"/>
              </w:rPr>
              <w:t xml:space="preserve">wykazania doświadczenia zawodowego nastąpi </w:t>
            </w:r>
            <w:r w:rsidRPr="00A655BF">
              <w:rPr>
                <w:rFonts w:cs="Calibri"/>
                <w:szCs w:val="22"/>
              </w:rPr>
              <w:t xml:space="preserve">przez </w:t>
            </w:r>
            <w:r>
              <w:rPr>
                <w:rFonts w:cs="Calibri"/>
                <w:szCs w:val="22"/>
              </w:rPr>
              <w:t>złożenie oświadczenia, o</w:t>
            </w:r>
            <w:r w:rsidR="00143086">
              <w:rPr>
                <w:rFonts w:cs="Calibri"/>
                <w:szCs w:val="22"/>
              </w:rPr>
              <w:t> </w:t>
            </w:r>
            <w:r>
              <w:rPr>
                <w:rFonts w:cs="Calibri"/>
                <w:szCs w:val="22"/>
              </w:rPr>
              <w:t>zakończonyc</w:t>
            </w:r>
            <w:r w:rsidR="00045DCD">
              <w:rPr>
                <w:rFonts w:cs="Calibri"/>
                <w:szCs w:val="22"/>
              </w:rPr>
              <w:t xml:space="preserve">h, </w:t>
            </w:r>
            <w:r>
              <w:rPr>
                <w:rFonts w:cs="Calibri"/>
                <w:szCs w:val="22"/>
              </w:rPr>
              <w:t xml:space="preserve">prowadzonych przez </w:t>
            </w:r>
            <w:r w:rsidR="00A12B23">
              <w:rPr>
                <w:rFonts w:cs="Calibri"/>
                <w:szCs w:val="22"/>
              </w:rPr>
              <w:t xml:space="preserve">doradcę </w:t>
            </w:r>
            <w:r w:rsidRPr="00E30D19">
              <w:rPr>
                <w:rFonts w:cs="Calibri"/>
                <w:szCs w:val="22"/>
                <w:lang w:eastAsia="en-US"/>
              </w:rPr>
              <w:t>szkoleni</w:t>
            </w:r>
            <w:r>
              <w:rPr>
                <w:rFonts w:cs="Calibri"/>
                <w:szCs w:val="22"/>
                <w:lang w:eastAsia="en-US"/>
              </w:rPr>
              <w:t>ach</w:t>
            </w:r>
            <w:r w:rsidRPr="00E30D19">
              <w:rPr>
                <w:rFonts w:cs="Calibri"/>
                <w:szCs w:val="22"/>
                <w:lang w:eastAsia="en-US"/>
              </w:rPr>
              <w:t>/</w:t>
            </w:r>
            <w:r>
              <w:rPr>
                <w:rFonts w:cs="Calibri"/>
                <w:szCs w:val="22"/>
                <w:lang w:eastAsia="en-US"/>
              </w:rPr>
              <w:t xml:space="preserve">zajęciach/ seminariach/ </w:t>
            </w:r>
            <w:r w:rsidRPr="00E30D19">
              <w:rPr>
                <w:rFonts w:cs="Calibri"/>
                <w:szCs w:val="22"/>
                <w:lang w:eastAsia="en-US"/>
              </w:rPr>
              <w:t>warsztat</w:t>
            </w:r>
            <w:r>
              <w:rPr>
                <w:rFonts w:cs="Calibri"/>
                <w:szCs w:val="22"/>
                <w:lang w:eastAsia="en-US"/>
              </w:rPr>
              <w:t>ach</w:t>
            </w:r>
            <w:r w:rsidR="00707402">
              <w:rPr>
                <w:rFonts w:cs="Calibri"/>
                <w:szCs w:val="22"/>
                <w:lang w:eastAsia="en-US"/>
              </w:rPr>
              <w:t xml:space="preserve"> </w:t>
            </w:r>
            <w:r w:rsidR="00707402" w:rsidRPr="00E30D19">
              <w:rPr>
                <w:rFonts w:cs="Calibri"/>
                <w:szCs w:val="22"/>
                <w:lang w:eastAsia="en-US"/>
              </w:rPr>
              <w:t>z zakresu stosowania aspektów społecznych, klauzul społecznych</w:t>
            </w:r>
            <w:r w:rsidRPr="00E30D19">
              <w:rPr>
                <w:rFonts w:cs="Calibri"/>
                <w:szCs w:val="22"/>
                <w:lang w:eastAsia="en-US"/>
              </w:rPr>
              <w:t>)</w:t>
            </w:r>
            <w:r>
              <w:rPr>
                <w:rFonts w:cs="Calibri"/>
                <w:szCs w:val="22"/>
              </w:rPr>
              <w:t xml:space="preserve"> </w:t>
            </w:r>
          </w:p>
        </w:tc>
      </w:tr>
      <w:tr w:rsidR="007833DE" w:rsidRPr="00DD4437" w14:paraId="0EAAC1C8" w14:textId="77777777" w:rsidTr="00525D1D">
        <w:trPr>
          <w:trHeight w:val="56"/>
        </w:trPr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4F499" w14:textId="77777777" w:rsidR="007833DE" w:rsidRPr="00DD4437" w:rsidRDefault="007833DE" w:rsidP="007833DE">
            <w:pPr>
              <w:rPr>
                <w:rFonts w:asciiTheme="minorHAnsi" w:hAnsiTheme="minorHAnsi" w:cstheme="minorHAnsi"/>
                <w:iCs/>
                <w:szCs w:val="22"/>
              </w:rPr>
            </w:pPr>
            <w:r w:rsidRPr="00DD4437">
              <w:rPr>
                <w:rFonts w:asciiTheme="minorHAnsi" w:hAnsiTheme="minorHAnsi" w:cstheme="minorHAnsi"/>
                <w:iCs/>
                <w:szCs w:val="22"/>
              </w:rPr>
              <w:lastRenderedPageBreak/>
              <w:t>Obowiązki stron</w:t>
            </w:r>
          </w:p>
          <w:p w14:paraId="49F83FBD" w14:textId="77777777" w:rsidR="007833DE" w:rsidRPr="00DD4437" w:rsidRDefault="007833DE" w:rsidP="007833DE">
            <w:pPr>
              <w:rPr>
                <w:rFonts w:asciiTheme="minorHAnsi" w:hAnsiTheme="minorHAnsi" w:cstheme="minorHAnsi"/>
                <w:iCs/>
                <w:szCs w:val="22"/>
              </w:rPr>
            </w:pPr>
          </w:p>
        </w:tc>
        <w:tc>
          <w:tcPr>
            <w:tcW w:w="7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2090D0" w14:textId="77777777" w:rsidR="000621C6" w:rsidRDefault="000621C6" w:rsidP="00576F16">
            <w:pPr>
              <w:spacing w:after="240" w:line="276" w:lineRule="auto"/>
              <w:rPr>
                <w:rFonts w:asciiTheme="minorHAnsi" w:hAnsiTheme="minorHAnsi" w:cstheme="minorHAnsi"/>
                <w:b/>
                <w:bCs/>
                <w:iCs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Cs w:val="22"/>
              </w:rPr>
              <w:t>Do obowiązków Zamawiającego należy:</w:t>
            </w:r>
          </w:p>
          <w:p w14:paraId="04A4F460" w14:textId="09DD2E4F" w:rsidR="000621C6" w:rsidRDefault="000621C6" w:rsidP="00C76304">
            <w:pPr>
              <w:pStyle w:val="Akapitzlist"/>
              <w:numPr>
                <w:ilvl w:val="0"/>
                <w:numId w:val="21"/>
              </w:numPr>
              <w:rPr>
                <w:rFonts w:asciiTheme="minorHAnsi" w:hAnsiTheme="minorHAnsi" w:cstheme="minorHAnsi"/>
                <w:iCs/>
              </w:rPr>
            </w:pPr>
            <w:r w:rsidRPr="000621C6">
              <w:rPr>
                <w:rFonts w:asciiTheme="minorHAnsi" w:hAnsiTheme="minorHAnsi" w:cstheme="minorHAnsi"/>
                <w:iCs/>
              </w:rPr>
              <w:t>Rekrutacja uczestników doradztwa w ścisłej współpracy z Wykonawcą.</w:t>
            </w:r>
          </w:p>
          <w:p w14:paraId="3FE280AA" w14:textId="76564F2A" w:rsidR="00E32818" w:rsidRPr="000621C6" w:rsidRDefault="00E32818" w:rsidP="00C76304">
            <w:pPr>
              <w:pStyle w:val="Akapitzlist"/>
              <w:numPr>
                <w:ilvl w:val="0"/>
                <w:numId w:val="21"/>
              </w:numPr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lastRenderedPageBreak/>
              <w:t>Przekazanie Wykonawcy listy zrekrutowanych uczestników wraz z danymi kontaktowymi osoby odpowiedzialnej ze strony uczestnika do ustaleń w</w:t>
            </w:r>
            <w:r w:rsidR="004B7719">
              <w:rPr>
                <w:rFonts w:asciiTheme="minorHAnsi" w:hAnsiTheme="minorHAnsi" w:cstheme="minorHAnsi"/>
                <w:iCs/>
              </w:rPr>
              <w:t> </w:t>
            </w:r>
            <w:r>
              <w:rPr>
                <w:rFonts w:asciiTheme="minorHAnsi" w:hAnsiTheme="minorHAnsi" w:cstheme="minorHAnsi"/>
                <w:iCs/>
              </w:rPr>
              <w:t>zakresie realizacji usług objętych przedmiotem zamówienia</w:t>
            </w:r>
            <w:r w:rsidR="00D54764">
              <w:rPr>
                <w:rFonts w:asciiTheme="minorHAnsi" w:hAnsiTheme="minorHAnsi" w:cstheme="minorHAnsi"/>
                <w:iCs/>
              </w:rPr>
              <w:t>, po zakończonej rekrutacji.</w:t>
            </w:r>
          </w:p>
          <w:p w14:paraId="7113674C" w14:textId="33A2ED5A" w:rsidR="000621C6" w:rsidRPr="00AD20B7" w:rsidRDefault="000621C6" w:rsidP="00C76304">
            <w:pPr>
              <w:pStyle w:val="Akapitzlist"/>
              <w:numPr>
                <w:ilvl w:val="0"/>
                <w:numId w:val="21"/>
              </w:numPr>
              <w:rPr>
                <w:rFonts w:asciiTheme="minorHAnsi" w:hAnsiTheme="minorHAnsi" w:cstheme="minorHAnsi"/>
                <w:iCs/>
              </w:rPr>
            </w:pPr>
            <w:r w:rsidRPr="00AD20B7">
              <w:rPr>
                <w:rFonts w:asciiTheme="minorHAnsi" w:hAnsiTheme="minorHAnsi" w:cstheme="minorHAnsi"/>
                <w:iCs/>
              </w:rPr>
              <w:t>Przekazanie Wykonawcy w postaci elektronicznej logotypów wraz z nazwą i adresem Zamawiającego.</w:t>
            </w:r>
          </w:p>
          <w:p w14:paraId="16ACA72B" w14:textId="3AEC6194" w:rsidR="000621C6" w:rsidRPr="00AD20B7" w:rsidRDefault="000621C6" w:rsidP="00C76304">
            <w:pPr>
              <w:pStyle w:val="Akapitzlist"/>
              <w:numPr>
                <w:ilvl w:val="0"/>
                <w:numId w:val="21"/>
              </w:numPr>
              <w:rPr>
                <w:rFonts w:asciiTheme="minorHAnsi" w:hAnsiTheme="minorHAnsi" w:cstheme="minorHAnsi"/>
                <w:iCs/>
              </w:rPr>
            </w:pPr>
            <w:r w:rsidRPr="00AD20B7">
              <w:rPr>
                <w:rFonts w:asciiTheme="minorHAnsi" w:hAnsiTheme="minorHAnsi" w:cstheme="minorHAnsi"/>
                <w:iCs/>
              </w:rPr>
              <w:t>Przygotowanie wzorów: karty doradztwa</w:t>
            </w:r>
            <w:r w:rsidR="00694316" w:rsidRPr="00AD20B7">
              <w:rPr>
                <w:rFonts w:asciiTheme="minorHAnsi" w:hAnsiTheme="minorHAnsi" w:cstheme="minorHAnsi"/>
                <w:iCs/>
              </w:rPr>
              <w:t>/asysty</w:t>
            </w:r>
            <w:r w:rsidR="00D64037">
              <w:rPr>
                <w:rFonts w:asciiTheme="minorHAnsi" w:hAnsiTheme="minorHAnsi" w:cstheme="minorHAnsi"/>
                <w:iCs/>
              </w:rPr>
              <w:t xml:space="preserve"> wraz z listą obecności </w:t>
            </w:r>
            <w:r w:rsidR="00AD20B7">
              <w:rPr>
                <w:rFonts w:asciiTheme="minorHAnsi" w:hAnsiTheme="minorHAnsi" w:cstheme="minorHAnsi"/>
                <w:iCs/>
              </w:rPr>
              <w:t xml:space="preserve"> </w:t>
            </w:r>
            <w:r w:rsidR="00D54764">
              <w:rPr>
                <w:rFonts w:asciiTheme="minorHAnsi" w:hAnsiTheme="minorHAnsi" w:cstheme="minorHAnsi"/>
                <w:iCs/>
              </w:rPr>
              <w:t>oraz protokołu odbioru</w:t>
            </w:r>
            <w:r w:rsidR="00D64037">
              <w:rPr>
                <w:rFonts w:asciiTheme="minorHAnsi" w:hAnsiTheme="minorHAnsi" w:cstheme="minorHAnsi"/>
                <w:iCs/>
              </w:rPr>
              <w:t xml:space="preserve"> </w:t>
            </w:r>
            <w:r w:rsidR="00694316" w:rsidRPr="00AD20B7">
              <w:rPr>
                <w:rFonts w:asciiTheme="minorHAnsi" w:hAnsiTheme="minorHAnsi" w:cstheme="minorHAnsi"/>
                <w:iCs/>
              </w:rPr>
              <w:t>z</w:t>
            </w:r>
            <w:r w:rsidR="00143086">
              <w:rPr>
                <w:rFonts w:asciiTheme="minorHAnsi" w:hAnsiTheme="minorHAnsi" w:cstheme="minorHAnsi"/>
                <w:iCs/>
              </w:rPr>
              <w:t> </w:t>
            </w:r>
            <w:r w:rsidR="00694316" w:rsidRPr="00AD20B7">
              <w:rPr>
                <w:rFonts w:asciiTheme="minorHAnsi" w:hAnsiTheme="minorHAnsi" w:cstheme="minorHAnsi"/>
                <w:iCs/>
              </w:rPr>
              <w:t>przeprowadzonego doradztwa/asysty.</w:t>
            </w:r>
          </w:p>
          <w:p w14:paraId="730CFFF5" w14:textId="20F7F14E" w:rsidR="00694316" w:rsidRPr="00AD20B7" w:rsidRDefault="00694316" w:rsidP="00C76304">
            <w:pPr>
              <w:pStyle w:val="Akapitzlist"/>
              <w:numPr>
                <w:ilvl w:val="0"/>
                <w:numId w:val="21"/>
              </w:numPr>
              <w:rPr>
                <w:rFonts w:asciiTheme="minorHAnsi" w:hAnsiTheme="minorHAnsi" w:cstheme="minorHAnsi"/>
                <w:iCs/>
              </w:rPr>
            </w:pPr>
            <w:r w:rsidRPr="00AD20B7">
              <w:rPr>
                <w:rFonts w:asciiTheme="minorHAnsi" w:hAnsiTheme="minorHAnsi" w:cstheme="minorHAnsi"/>
                <w:iCs/>
              </w:rPr>
              <w:t>Monitoring formy wsparcia.</w:t>
            </w:r>
          </w:p>
          <w:p w14:paraId="516CE08F" w14:textId="2E515E6C" w:rsidR="00694316" w:rsidRPr="00AD20B7" w:rsidRDefault="00694316" w:rsidP="00C76304">
            <w:pPr>
              <w:pStyle w:val="Akapitzlist"/>
              <w:numPr>
                <w:ilvl w:val="0"/>
                <w:numId w:val="21"/>
              </w:numPr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 xml:space="preserve">Organizacja spotkań doradczych/asysty w formie on-line (przygotowanie spotkania i </w:t>
            </w:r>
            <w:r w:rsidRPr="00AD20B7">
              <w:rPr>
                <w:rFonts w:asciiTheme="minorHAnsi" w:hAnsiTheme="minorHAnsi" w:cstheme="minorHAnsi"/>
                <w:iCs/>
              </w:rPr>
              <w:t>udostępnienie linku Wykonawcy).</w:t>
            </w:r>
          </w:p>
          <w:p w14:paraId="7CAB7A68" w14:textId="500C87DE" w:rsidR="00FE2D69" w:rsidRPr="00AD20B7" w:rsidRDefault="00FE2D69" w:rsidP="00C76304">
            <w:pPr>
              <w:pStyle w:val="Akapitzlist"/>
              <w:numPr>
                <w:ilvl w:val="0"/>
                <w:numId w:val="21"/>
              </w:numPr>
              <w:rPr>
                <w:rFonts w:asciiTheme="minorHAnsi" w:hAnsiTheme="minorHAnsi" w:cstheme="minorHAnsi"/>
                <w:iCs/>
              </w:rPr>
            </w:pPr>
            <w:r w:rsidRPr="00AD20B7">
              <w:rPr>
                <w:rFonts w:asciiTheme="minorHAnsi" w:hAnsiTheme="minorHAnsi" w:cstheme="minorHAnsi"/>
                <w:iCs/>
              </w:rPr>
              <w:t xml:space="preserve">Przygotowania list obecności spotkań zdalnych generowanych poprzez aplikację ZOOM  – lista zapisana z aplikacji ZOOM zawierać będzie nazwę jednostki oraz imię i nazwisko uczestnika. Przygotowana lista obecności zostanie </w:t>
            </w:r>
            <w:r w:rsidR="00697CC2" w:rsidRPr="00AD20B7">
              <w:rPr>
                <w:rFonts w:asciiTheme="minorHAnsi" w:hAnsiTheme="minorHAnsi" w:cstheme="minorHAnsi"/>
                <w:iCs/>
              </w:rPr>
              <w:t xml:space="preserve">przekazana Wykonawcy </w:t>
            </w:r>
            <w:r w:rsidRPr="00AD20B7">
              <w:rPr>
                <w:rFonts w:asciiTheme="minorHAnsi" w:hAnsiTheme="minorHAnsi" w:cstheme="minorHAnsi"/>
                <w:iCs/>
              </w:rPr>
              <w:t xml:space="preserve">w terminie </w:t>
            </w:r>
            <w:r w:rsidR="005978F7">
              <w:rPr>
                <w:rFonts w:asciiTheme="minorHAnsi" w:hAnsiTheme="minorHAnsi" w:cstheme="minorHAnsi"/>
                <w:iCs/>
              </w:rPr>
              <w:t>5</w:t>
            </w:r>
            <w:r w:rsidRPr="00AD20B7">
              <w:rPr>
                <w:rFonts w:asciiTheme="minorHAnsi" w:hAnsiTheme="minorHAnsi" w:cstheme="minorHAnsi"/>
                <w:iCs/>
              </w:rPr>
              <w:t xml:space="preserve"> dni </w:t>
            </w:r>
            <w:r w:rsidR="005978F7">
              <w:rPr>
                <w:rFonts w:asciiTheme="minorHAnsi" w:hAnsiTheme="minorHAnsi" w:cstheme="minorHAnsi"/>
                <w:iCs/>
              </w:rPr>
              <w:t xml:space="preserve">roboczych </w:t>
            </w:r>
            <w:r w:rsidRPr="00AD20B7">
              <w:rPr>
                <w:rFonts w:asciiTheme="minorHAnsi" w:hAnsiTheme="minorHAnsi" w:cstheme="minorHAnsi"/>
                <w:iCs/>
              </w:rPr>
              <w:t xml:space="preserve">od </w:t>
            </w:r>
            <w:r w:rsidR="00697CC2" w:rsidRPr="00AD20B7">
              <w:rPr>
                <w:rFonts w:asciiTheme="minorHAnsi" w:hAnsiTheme="minorHAnsi" w:cstheme="minorHAnsi"/>
                <w:iCs/>
              </w:rPr>
              <w:t>zakończenia spotkania doradczego/asysty.</w:t>
            </w:r>
          </w:p>
          <w:p w14:paraId="499B18B5" w14:textId="02346A15" w:rsidR="00694316" w:rsidRDefault="00102A0D" w:rsidP="00C76304">
            <w:pPr>
              <w:pStyle w:val="Akapitzlist"/>
              <w:numPr>
                <w:ilvl w:val="0"/>
                <w:numId w:val="21"/>
              </w:numPr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 xml:space="preserve">W przypadku uczestnictwa w doradztwie/asyście osób o szczególnych potrzebach – zapewnienie narzędzi </w:t>
            </w:r>
            <w:r w:rsidRPr="00AD20B7">
              <w:rPr>
                <w:rFonts w:asciiTheme="minorHAnsi" w:hAnsiTheme="minorHAnsi" w:cstheme="minorHAnsi"/>
                <w:iCs/>
              </w:rPr>
              <w:t>umożliwiających Wykonawcy dostosowanie form przekazu do ich potrzeb, zgodnie z ustawą o</w:t>
            </w:r>
            <w:r w:rsidR="00E20DBC">
              <w:rPr>
                <w:rFonts w:asciiTheme="minorHAnsi" w:hAnsiTheme="minorHAnsi" w:cstheme="minorHAnsi"/>
                <w:iCs/>
              </w:rPr>
              <w:t> </w:t>
            </w:r>
            <w:r w:rsidRPr="00AD20B7">
              <w:rPr>
                <w:rFonts w:asciiTheme="minorHAnsi" w:hAnsiTheme="minorHAnsi" w:cstheme="minorHAnsi"/>
                <w:iCs/>
              </w:rPr>
              <w:t>zapewnieni</w:t>
            </w:r>
            <w:r w:rsidR="00697CC2" w:rsidRPr="00AD20B7">
              <w:rPr>
                <w:rFonts w:asciiTheme="minorHAnsi" w:hAnsiTheme="minorHAnsi" w:cstheme="minorHAnsi"/>
                <w:iCs/>
              </w:rPr>
              <w:t>u</w:t>
            </w:r>
            <w:r w:rsidRPr="00AD20B7">
              <w:rPr>
                <w:rFonts w:asciiTheme="minorHAnsi" w:hAnsiTheme="minorHAnsi" w:cstheme="minorHAnsi"/>
                <w:iCs/>
              </w:rPr>
              <w:t xml:space="preserve"> dostępności osobom ze szczególnymi potrzebami.</w:t>
            </w:r>
          </w:p>
          <w:p w14:paraId="5D32FE0D" w14:textId="67EC80E1" w:rsidR="00102A0D" w:rsidRPr="00143086" w:rsidRDefault="00102A0D" w:rsidP="00576F16">
            <w:pPr>
              <w:spacing w:after="240"/>
              <w:rPr>
                <w:rFonts w:asciiTheme="minorHAnsi" w:hAnsiTheme="minorHAnsi" w:cstheme="minorHAnsi"/>
                <w:b/>
                <w:bCs/>
                <w:iCs/>
              </w:rPr>
            </w:pPr>
            <w:r w:rsidRPr="00143086">
              <w:rPr>
                <w:rFonts w:asciiTheme="minorHAnsi" w:hAnsiTheme="minorHAnsi" w:cstheme="minorHAnsi"/>
                <w:b/>
                <w:bCs/>
                <w:iCs/>
              </w:rPr>
              <w:t>Do obowiązków Wykonawcy należy:</w:t>
            </w:r>
          </w:p>
          <w:p w14:paraId="49CDEAF0" w14:textId="41AA0D34" w:rsidR="00102A0D" w:rsidRPr="00143086" w:rsidRDefault="00102A0D" w:rsidP="00C76304">
            <w:pPr>
              <w:pStyle w:val="Akapitzlist"/>
              <w:numPr>
                <w:ilvl w:val="0"/>
                <w:numId w:val="22"/>
              </w:numPr>
              <w:rPr>
                <w:rFonts w:asciiTheme="minorHAnsi" w:hAnsiTheme="minorHAnsi" w:cstheme="minorHAnsi"/>
                <w:iCs/>
              </w:rPr>
            </w:pPr>
            <w:r w:rsidRPr="00143086">
              <w:rPr>
                <w:rFonts w:asciiTheme="minorHAnsi" w:hAnsiTheme="minorHAnsi" w:cstheme="minorHAnsi"/>
                <w:iCs/>
              </w:rPr>
              <w:t xml:space="preserve">Zapewnienie </w:t>
            </w:r>
            <w:r w:rsidR="00254AF4" w:rsidRPr="00143086">
              <w:rPr>
                <w:rFonts w:asciiTheme="minorHAnsi" w:hAnsiTheme="minorHAnsi" w:cstheme="minorHAnsi"/>
                <w:iCs/>
              </w:rPr>
              <w:t xml:space="preserve">do realizacji zadania </w:t>
            </w:r>
            <w:r w:rsidR="000645F1">
              <w:rPr>
                <w:rFonts w:asciiTheme="minorHAnsi" w:hAnsiTheme="minorHAnsi" w:cstheme="minorHAnsi"/>
                <w:iCs/>
              </w:rPr>
              <w:t>do</w:t>
            </w:r>
            <w:r w:rsidR="00023E05">
              <w:rPr>
                <w:rFonts w:asciiTheme="minorHAnsi" w:hAnsiTheme="minorHAnsi" w:cstheme="minorHAnsi"/>
                <w:iCs/>
              </w:rPr>
              <w:t>r</w:t>
            </w:r>
            <w:r w:rsidR="000645F1">
              <w:rPr>
                <w:rFonts w:asciiTheme="minorHAnsi" w:hAnsiTheme="minorHAnsi" w:cstheme="minorHAnsi"/>
                <w:iCs/>
              </w:rPr>
              <w:t>adcy</w:t>
            </w:r>
            <w:r w:rsidR="000025C5">
              <w:rPr>
                <w:rFonts w:asciiTheme="minorHAnsi" w:hAnsiTheme="minorHAnsi" w:cstheme="minorHAnsi"/>
                <w:iCs/>
              </w:rPr>
              <w:t>/</w:t>
            </w:r>
            <w:r w:rsidR="000645F1">
              <w:rPr>
                <w:rFonts w:asciiTheme="minorHAnsi" w:hAnsiTheme="minorHAnsi" w:cstheme="minorHAnsi"/>
                <w:iCs/>
              </w:rPr>
              <w:t>doradców</w:t>
            </w:r>
            <w:r w:rsidR="00254AF4" w:rsidRPr="00143086">
              <w:rPr>
                <w:rFonts w:asciiTheme="minorHAnsi" w:hAnsiTheme="minorHAnsi" w:cstheme="minorHAnsi"/>
                <w:iCs/>
              </w:rPr>
              <w:t xml:space="preserve"> </w:t>
            </w:r>
            <w:r w:rsidR="000025C5">
              <w:rPr>
                <w:rFonts w:asciiTheme="minorHAnsi" w:hAnsiTheme="minorHAnsi" w:cstheme="minorHAnsi"/>
                <w:iCs/>
              </w:rPr>
              <w:t>do realizacji</w:t>
            </w:r>
            <w:r w:rsidR="00254AF4" w:rsidRPr="00143086">
              <w:rPr>
                <w:rFonts w:asciiTheme="minorHAnsi" w:hAnsiTheme="minorHAnsi" w:cstheme="minorHAnsi"/>
                <w:iCs/>
              </w:rPr>
              <w:t xml:space="preserve"> doradztw</w:t>
            </w:r>
            <w:r w:rsidR="000025C5">
              <w:rPr>
                <w:rFonts w:asciiTheme="minorHAnsi" w:hAnsiTheme="minorHAnsi" w:cstheme="minorHAnsi"/>
                <w:iCs/>
              </w:rPr>
              <w:t>a</w:t>
            </w:r>
            <w:r w:rsidR="00254AF4" w:rsidRPr="00143086">
              <w:rPr>
                <w:rFonts w:asciiTheme="minorHAnsi" w:hAnsiTheme="minorHAnsi" w:cstheme="minorHAnsi"/>
                <w:iCs/>
              </w:rPr>
              <w:t>/asyst</w:t>
            </w:r>
            <w:r w:rsidRPr="00143086">
              <w:rPr>
                <w:rFonts w:asciiTheme="minorHAnsi" w:hAnsiTheme="minorHAnsi" w:cstheme="minorHAnsi"/>
                <w:iCs/>
              </w:rPr>
              <w:t>.</w:t>
            </w:r>
          </w:p>
          <w:p w14:paraId="24D9A2D4" w14:textId="33B2E162" w:rsidR="004C7A44" w:rsidRPr="00143086" w:rsidRDefault="00102A0D" w:rsidP="004C7A44">
            <w:pPr>
              <w:pStyle w:val="Akapitzlist"/>
              <w:numPr>
                <w:ilvl w:val="0"/>
                <w:numId w:val="22"/>
              </w:numPr>
              <w:rPr>
                <w:rFonts w:asciiTheme="minorHAnsi" w:hAnsiTheme="minorHAnsi" w:cstheme="minorHAnsi"/>
                <w:iCs/>
              </w:rPr>
            </w:pPr>
            <w:r w:rsidRPr="00143086">
              <w:rPr>
                <w:rFonts w:asciiTheme="minorHAnsi" w:hAnsiTheme="minorHAnsi" w:cstheme="minorHAnsi"/>
                <w:iCs/>
              </w:rPr>
              <w:t xml:space="preserve">Organizacja i przeprowadzenie doradztwa/asysty </w:t>
            </w:r>
            <w:r w:rsidR="00F22587" w:rsidRPr="00143086">
              <w:rPr>
                <w:rFonts w:asciiTheme="minorHAnsi" w:hAnsiTheme="minorHAnsi" w:cstheme="minorHAnsi"/>
                <w:iCs/>
              </w:rPr>
              <w:t xml:space="preserve">w maksymalnej liczbie </w:t>
            </w:r>
            <w:r w:rsidR="00DA6CB8" w:rsidRPr="00143086">
              <w:rPr>
                <w:rFonts w:asciiTheme="minorHAnsi" w:hAnsiTheme="minorHAnsi" w:cstheme="minorHAnsi"/>
                <w:iCs/>
              </w:rPr>
              <w:t xml:space="preserve">250 </w:t>
            </w:r>
            <w:r w:rsidR="00F22587" w:rsidRPr="00143086">
              <w:rPr>
                <w:rFonts w:asciiTheme="minorHAnsi" w:hAnsiTheme="minorHAnsi" w:cstheme="minorHAnsi"/>
                <w:iCs/>
              </w:rPr>
              <w:t>godzin zegarowych.</w:t>
            </w:r>
            <w:r w:rsidR="00DB2DF4" w:rsidRPr="00143086">
              <w:rPr>
                <w:rFonts w:asciiTheme="minorHAnsi" w:hAnsiTheme="minorHAnsi" w:cstheme="minorHAnsi"/>
                <w:iCs/>
              </w:rPr>
              <w:t xml:space="preserve"> </w:t>
            </w:r>
            <w:r w:rsidR="00F22587" w:rsidRPr="00143086">
              <w:rPr>
                <w:rFonts w:asciiTheme="minorHAnsi" w:hAnsiTheme="minorHAnsi" w:cstheme="minorHAnsi"/>
                <w:iCs/>
              </w:rPr>
              <w:t xml:space="preserve">Średnia liczba godzin wsparcia przypadająca na </w:t>
            </w:r>
            <w:r w:rsidR="00254AF4" w:rsidRPr="00143086">
              <w:rPr>
                <w:rFonts w:asciiTheme="minorHAnsi" w:hAnsiTheme="minorHAnsi" w:cstheme="minorHAnsi"/>
                <w:iCs/>
              </w:rPr>
              <w:t xml:space="preserve">pojedynczą JST </w:t>
            </w:r>
            <w:r w:rsidR="00F22587" w:rsidRPr="00143086">
              <w:rPr>
                <w:rFonts w:asciiTheme="minorHAnsi" w:hAnsiTheme="minorHAnsi" w:cstheme="minorHAnsi"/>
                <w:iCs/>
              </w:rPr>
              <w:t xml:space="preserve">wyniesie </w:t>
            </w:r>
            <w:r w:rsidR="00DA6CB8" w:rsidRPr="00143086">
              <w:rPr>
                <w:rFonts w:asciiTheme="minorHAnsi" w:hAnsiTheme="minorHAnsi" w:cstheme="minorHAnsi"/>
                <w:iCs/>
              </w:rPr>
              <w:t>10</w:t>
            </w:r>
            <w:r w:rsidR="00F22587" w:rsidRPr="00143086">
              <w:rPr>
                <w:rFonts w:asciiTheme="minorHAnsi" w:hAnsiTheme="minorHAnsi" w:cstheme="minorHAnsi"/>
                <w:iCs/>
              </w:rPr>
              <w:t xml:space="preserve"> godzin zegarowych.</w:t>
            </w:r>
            <w:r w:rsidR="00DB2DF4" w:rsidRPr="00143086">
              <w:rPr>
                <w:rFonts w:asciiTheme="minorHAnsi" w:hAnsiTheme="minorHAnsi" w:cstheme="minorHAnsi"/>
                <w:iCs/>
              </w:rPr>
              <w:t xml:space="preserve"> </w:t>
            </w:r>
            <w:r w:rsidR="00F22587" w:rsidRPr="00143086">
              <w:rPr>
                <w:rFonts w:asciiTheme="minorHAnsi" w:hAnsiTheme="minorHAnsi" w:cstheme="minorHAnsi"/>
                <w:iCs/>
              </w:rPr>
              <w:t xml:space="preserve">Średnia liczba </w:t>
            </w:r>
            <w:r w:rsidR="00254AF4" w:rsidRPr="00143086">
              <w:rPr>
                <w:rFonts w:asciiTheme="minorHAnsi" w:hAnsiTheme="minorHAnsi" w:cstheme="minorHAnsi"/>
                <w:iCs/>
              </w:rPr>
              <w:t xml:space="preserve">JST </w:t>
            </w:r>
            <w:r w:rsidR="00F22587" w:rsidRPr="00143086">
              <w:rPr>
                <w:rFonts w:asciiTheme="minorHAnsi" w:hAnsiTheme="minorHAnsi" w:cstheme="minorHAnsi"/>
                <w:iCs/>
              </w:rPr>
              <w:t>objętych wparciem wyniesie 25 podmiotów.</w:t>
            </w:r>
            <w:r w:rsidR="00DB2DF4" w:rsidRPr="00143086">
              <w:rPr>
                <w:rFonts w:asciiTheme="minorHAnsi" w:hAnsiTheme="minorHAnsi" w:cstheme="minorHAnsi"/>
                <w:iCs/>
              </w:rPr>
              <w:t xml:space="preserve"> Liczba godzin udzielonego wparcia wynikać będzie z faktycznych potrzeb </w:t>
            </w:r>
            <w:r w:rsidR="00254AF4" w:rsidRPr="00143086">
              <w:rPr>
                <w:rFonts w:asciiTheme="minorHAnsi" w:hAnsiTheme="minorHAnsi" w:cstheme="minorHAnsi"/>
                <w:iCs/>
              </w:rPr>
              <w:t>JST</w:t>
            </w:r>
            <w:r w:rsidR="00DB2DF4" w:rsidRPr="00143086">
              <w:rPr>
                <w:rFonts w:asciiTheme="minorHAnsi" w:hAnsiTheme="minorHAnsi" w:cstheme="minorHAnsi"/>
                <w:iCs/>
              </w:rPr>
              <w:t xml:space="preserve">. W przypadku potrzeby zwiększenia liczby godzin </w:t>
            </w:r>
            <w:r w:rsidR="005465C9">
              <w:rPr>
                <w:rFonts w:asciiTheme="minorHAnsi" w:hAnsiTheme="minorHAnsi" w:cstheme="minorHAnsi"/>
                <w:iCs/>
              </w:rPr>
              <w:t>doradztwa</w:t>
            </w:r>
            <w:r w:rsidR="00DB2DF4" w:rsidRPr="00143086">
              <w:rPr>
                <w:rFonts w:asciiTheme="minorHAnsi" w:hAnsiTheme="minorHAnsi" w:cstheme="minorHAnsi"/>
                <w:iCs/>
              </w:rPr>
              <w:t xml:space="preserve">/asysty udzielanego </w:t>
            </w:r>
            <w:r w:rsidR="00254AF4" w:rsidRPr="00143086">
              <w:rPr>
                <w:rFonts w:asciiTheme="minorHAnsi" w:hAnsiTheme="minorHAnsi" w:cstheme="minorHAnsi"/>
                <w:iCs/>
              </w:rPr>
              <w:t>pojedynczej JST</w:t>
            </w:r>
            <w:r w:rsidR="00E32818">
              <w:rPr>
                <w:rFonts w:asciiTheme="minorHAnsi" w:hAnsiTheme="minorHAnsi" w:cstheme="minorHAnsi"/>
                <w:iCs/>
              </w:rPr>
              <w:t xml:space="preserve"> powyżej 10 godzin zegarowych</w:t>
            </w:r>
            <w:r w:rsidR="00DB2DF4" w:rsidRPr="00143086">
              <w:rPr>
                <w:rFonts w:asciiTheme="minorHAnsi" w:hAnsiTheme="minorHAnsi" w:cstheme="minorHAnsi"/>
                <w:iCs/>
              </w:rPr>
              <w:t>, Wykonawca</w:t>
            </w:r>
            <w:r w:rsidR="00D463F5">
              <w:rPr>
                <w:rFonts w:asciiTheme="minorHAnsi" w:hAnsiTheme="minorHAnsi" w:cstheme="minorHAnsi"/>
                <w:iCs/>
              </w:rPr>
              <w:t>,</w:t>
            </w:r>
            <w:r w:rsidR="00DB2DF4" w:rsidRPr="00143086">
              <w:rPr>
                <w:rFonts w:asciiTheme="minorHAnsi" w:hAnsiTheme="minorHAnsi" w:cstheme="minorHAnsi"/>
                <w:iCs/>
              </w:rPr>
              <w:t xml:space="preserve"> </w:t>
            </w:r>
            <w:r w:rsidR="00D463F5">
              <w:rPr>
                <w:rFonts w:asciiTheme="minorHAnsi" w:hAnsiTheme="minorHAnsi" w:cstheme="minorHAnsi"/>
                <w:iCs/>
              </w:rPr>
              <w:t xml:space="preserve">po ustaleniu z uczestnikiem realnego zapotrzebowania na liczbę godzin doradztwa/asysty, </w:t>
            </w:r>
            <w:r w:rsidR="00DB2DF4" w:rsidRPr="00143086">
              <w:rPr>
                <w:rFonts w:asciiTheme="minorHAnsi" w:hAnsiTheme="minorHAnsi" w:cstheme="minorHAnsi"/>
                <w:iCs/>
              </w:rPr>
              <w:t xml:space="preserve">zobowiązany jest do </w:t>
            </w:r>
            <w:r w:rsidR="00FE2D69" w:rsidRPr="00143086">
              <w:rPr>
                <w:rFonts w:asciiTheme="minorHAnsi" w:hAnsiTheme="minorHAnsi" w:cstheme="minorHAnsi"/>
                <w:iCs/>
              </w:rPr>
              <w:t xml:space="preserve">wystąpienia z wnioskiem oraz </w:t>
            </w:r>
            <w:r w:rsidR="00DB2DF4" w:rsidRPr="00143086">
              <w:rPr>
                <w:rFonts w:asciiTheme="minorHAnsi" w:hAnsiTheme="minorHAnsi" w:cstheme="minorHAnsi"/>
                <w:iCs/>
              </w:rPr>
              <w:t xml:space="preserve">uzyskania </w:t>
            </w:r>
            <w:r w:rsidR="00254AF4" w:rsidRPr="00143086">
              <w:rPr>
                <w:rFonts w:asciiTheme="minorHAnsi" w:hAnsiTheme="minorHAnsi" w:cstheme="minorHAnsi"/>
                <w:iCs/>
              </w:rPr>
              <w:t>od Zamawiającego akceptacji</w:t>
            </w:r>
            <w:r w:rsidR="00E32818">
              <w:rPr>
                <w:rFonts w:asciiTheme="minorHAnsi" w:hAnsiTheme="minorHAnsi" w:cstheme="minorHAnsi"/>
                <w:iCs/>
              </w:rPr>
              <w:t xml:space="preserve"> w</w:t>
            </w:r>
            <w:r w:rsidR="004B7719">
              <w:rPr>
                <w:rFonts w:asciiTheme="minorHAnsi" w:hAnsiTheme="minorHAnsi" w:cstheme="minorHAnsi"/>
                <w:iCs/>
              </w:rPr>
              <w:t> </w:t>
            </w:r>
            <w:r w:rsidR="00E32818">
              <w:rPr>
                <w:rFonts w:asciiTheme="minorHAnsi" w:hAnsiTheme="minorHAnsi" w:cstheme="minorHAnsi"/>
                <w:iCs/>
              </w:rPr>
              <w:t>formie pisemnej pod rygorem nieważności</w:t>
            </w:r>
            <w:r w:rsidR="00DB2DF4" w:rsidRPr="00143086">
              <w:rPr>
                <w:rFonts w:asciiTheme="minorHAnsi" w:hAnsiTheme="minorHAnsi" w:cstheme="minorHAnsi"/>
                <w:iCs/>
              </w:rPr>
              <w:t>.</w:t>
            </w:r>
            <w:r w:rsidR="000A36F0">
              <w:rPr>
                <w:rFonts w:asciiTheme="minorHAnsi" w:hAnsiTheme="minorHAnsi" w:cstheme="minorHAnsi"/>
                <w:iCs/>
              </w:rPr>
              <w:t xml:space="preserve"> </w:t>
            </w:r>
            <w:r w:rsidR="004C7A44" w:rsidRPr="00143086">
              <w:rPr>
                <w:rFonts w:asciiTheme="minorHAnsi" w:hAnsiTheme="minorHAnsi" w:cstheme="minorHAnsi"/>
                <w:iCs/>
              </w:rPr>
              <w:t>W</w:t>
            </w:r>
            <w:r w:rsidR="00D463F5">
              <w:rPr>
                <w:rFonts w:asciiTheme="minorHAnsi" w:hAnsiTheme="minorHAnsi" w:cstheme="minorHAnsi"/>
                <w:iCs/>
              </w:rPr>
              <w:t> </w:t>
            </w:r>
            <w:r w:rsidR="004C7A44" w:rsidRPr="00143086">
              <w:rPr>
                <w:rFonts w:asciiTheme="minorHAnsi" w:hAnsiTheme="minorHAnsi" w:cstheme="minorHAnsi"/>
                <w:iCs/>
              </w:rPr>
              <w:t>przypadku potrzeby z</w:t>
            </w:r>
            <w:r w:rsidR="004C7A44">
              <w:rPr>
                <w:rFonts w:asciiTheme="minorHAnsi" w:hAnsiTheme="minorHAnsi" w:cstheme="minorHAnsi"/>
                <w:iCs/>
              </w:rPr>
              <w:t>mniejszenia</w:t>
            </w:r>
            <w:r w:rsidR="004C7A44" w:rsidRPr="00143086">
              <w:rPr>
                <w:rFonts w:asciiTheme="minorHAnsi" w:hAnsiTheme="minorHAnsi" w:cstheme="minorHAnsi"/>
                <w:iCs/>
              </w:rPr>
              <w:t xml:space="preserve"> liczby godzin </w:t>
            </w:r>
            <w:r w:rsidR="004C7A44">
              <w:rPr>
                <w:rFonts w:asciiTheme="minorHAnsi" w:hAnsiTheme="minorHAnsi" w:cstheme="minorHAnsi"/>
                <w:iCs/>
              </w:rPr>
              <w:t>doradztwa</w:t>
            </w:r>
            <w:r w:rsidR="004C7A44" w:rsidRPr="00143086">
              <w:rPr>
                <w:rFonts w:asciiTheme="minorHAnsi" w:hAnsiTheme="minorHAnsi" w:cstheme="minorHAnsi"/>
                <w:iCs/>
              </w:rPr>
              <w:t>/asysty udzielanego pojedynczej JST</w:t>
            </w:r>
            <w:r w:rsidR="004C7A44">
              <w:rPr>
                <w:rFonts w:asciiTheme="minorHAnsi" w:hAnsiTheme="minorHAnsi" w:cstheme="minorHAnsi"/>
                <w:iCs/>
              </w:rPr>
              <w:t xml:space="preserve"> poniżej 10 godzin zegarowych</w:t>
            </w:r>
            <w:r w:rsidR="004C7A44" w:rsidRPr="00143086">
              <w:rPr>
                <w:rFonts w:asciiTheme="minorHAnsi" w:hAnsiTheme="minorHAnsi" w:cstheme="minorHAnsi"/>
                <w:iCs/>
              </w:rPr>
              <w:t xml:space="preserve">, Wykonawca </w:t>
            </w:r>
            <w:r w:rsidR="00D463F5">
              <w:rPr>
                <w:rFonts w:asciiTheme="minorHAnsi" w:hAnsiTheme="minorHAnsi" w:cstheme="minorHAnsi"/>
                <w:iCs/>
              </w:rPr>
              <w:t xml:space="preserve">po ustaleniu z uczestnikiem realnego zapotrzebowania na liczbę godzin doradztwa/asysty, </w:t>
            </w:r>
            <w:r w:rsidR="004C7A44" w:rsidRPr="00143086">
              <w:rPr>
                <w:rFonts w:asciiTheme="minorHAnsi" w:hAnsiTheme="minorHAnsi" w:cstheme="minorHAnsi"/>
                <w:iCs/>
              </w:rPr>
              <w:t>zobowiązany jest do wystąpienia z wnioskiem oraz uzyskania od Zamawiającego akceptacji</w:t>
            </w:r>
            <w:r w:rsidR="004C7A44">
              <w:rPr>
                <w:rFonts w:asciiTheme="minorHAnsi" w:hAnsiTheme="minorHAnsi" w:cstheme="minorHAnsi"/>
                <w:iCs/>
              </w:rPr>
              <w:t xml:space="preserve"> w formie pisemnej pod rygorem nieważności</w:t>
            </w:r>
            <w:r w:rsidR="004C7A44" w:rsidRPr="00143086">
              <w:rPr>
                <w:rFonts w:asciiTheme="minorHAnsi" w:hAnsiTheme="minorHAnsi" w:cstheme="minorHAnsi"/>
                <w:iCs/>
              </w:rPr>
              <w:t>.</w:t>
            </w:r>
            <w:r w:rsidR="004C7A44">
              <w:rPr>
                <w:rFonts w:asciiTheme="minorHAnsi" w:hAnsiTheme="minorHAnsi" w:cstheme="minorHAnsi"/>
                <w:iCs/>
              </w:rPr>
              <w:t xml:space="preserve"> </w:t>
            </w:r>
          </w:p>
          <w:p w14:paraId="0142A5DB" w14:textId="2BBB0709" w:rsidR="00676C1C" w:rsidRPr="00143086" w:rsidRDefault="001A27C7" w:rsidP="00C76304">
            <w:pPr>
              <w:pStyle w:val="Akapitzlist"/>
              <w:numPr>
                <w:ilvl w:val="0"/>
                <w:numId w:val="22"/>
              </w:numPr>
              <w:rPr>
                <w:rFonts w:asciiTheme="minorHAnsi" w:hAnsiTheme="minorHAnsi" w:cstheme="minorHAnsi"/>
                <w:iCs/>
              </w:rPr>
            </w:pPr>
            <w:r w:rsidRPr="00143086">
              <w:rPr>
                <w:rFonts w:asciiTheme="minorHAnsi" w:hAnsiTheme="minorHAnsi" w:cstheme="minorHAnsi"/>
                <w:iCs/>
              </w:rPr>
              <w:lastRenderedPageBreak/>
              <w:t xml:space="preserve">Prowadzenia karty </w:t>
            </w:r>
            <w:r w:rsidR="00254AF4" w:rsidRPr="00143086">
              <w:rPr>
                <w:rFonts w:asciiTheme="minorHAnsi" w:hAnsiTheme="minorHAnsi" w:cstheme="minorHAnsi"/>
                <w:iCs/>
              </w:rPr>
              <w:t xml:space="preserve">doradztwa, zgodnie ze wzorem przekazanym przez Zamawiającego, </w:t>
            </w:r>
            <w:r w:rsidRPr="00143086">
              <w:rPr>
                <w:rFonts w:asciiTheme="minorHAnsi" w:hAnsiTheme="minorHAnsi" w:cstheme="minorHAnsi"/>
                <w:iCs/>
              </w:rPr>
              <w:t xml:space="preserve">która zawiera </w:t>
            </w:r>
            <w:r w:rsidR="00676C1C" w:rsidRPr="00143086">
              <w:rPr>
                <w:rFonts w:asciiTheme="minorHAnsi" w:hAnsiTheme="minorHAnsi" w:cstheme="minorHAnsi"/>
                <w:iCs/>
              </w:rPr>
              <w:t>w szczególności: nazwę jednostki</w:t>
            </w:r>
            <w:r w:rsidR="00AD398A" w:rsidRPr="00143086">
              <w:rPr>
                <w:rFonts w:asciiTheme="minorHAnsi" w:hAnsiTheme="minorHAnsi" w:cstheme="minorHAnsi"/>
                <w:iCs/>
              </w:rPr>
              <w:t>,</w:t>
            </w:r>
            <w:r w:rsidR="00676C1C" w:rsidRPr="00143086">
              <w:rPr>
                <w:rFonts w:asciiTheme="minorHAnsi" w:hAnsiTheme="minorHAnsi" w:cstheme="minorHAnsi"/>
                <w:iCs/>
              </w:rPr>
              <w:t xml:space="preserve"> której udzielono wsparcia, datę i miejsce, liczbę godzin udzielonego wsparcia , zakres tematyczny i opis zrealizowan</w:t>
            </w:r>
            <w:r w:rsidR="00254AF4" w:rsidRPr="00143086">
              <w:rPr>
                <w:rFonts w:asciiTheme="minorHAnsi" w:hAnsiTheme="minorHAnsi" w:cstheme="minorHAnsi"/>
                <w:iCs/>
              </w:rPr>
              <w:t>ego doradztwa/asysty</w:t>
            </w:r>
            <w:r w:rsidR="00676C1C" w:rsidRPr="00143086">
              <w:rPr>
                <w:rFonts w:asciiTheme="minorHAnsi" w:hAnsiTheme="minorHAnsi" w:cstheme="minorHAnsi"/>
                <w:iCs/>
              </w:rPr>
              <w:t xml:space="preserve"> </w:t>
            </w:r>
            <w:r w:rsidR="00AD398A" w:rsidRPr="00143086">
              <w:rPr>
                <w:rFonts w:asciiTheme="minorHAnsi" w:hAnsiTheme="minorHAnsi" w:cstheme="minorHAnsi"/>
                <w:iCs/>
              </w:rPr>
              <w:t xml:space="preserve">(w tym ilość skonsultowanych postępowań, wraz z ich wskazaniem oraz ilość zawartych umów relacji zadań publicznych z zastosowaniem klauzul społecznych wraz z ich wskazaniem) a także </w:t>
            </w:r>
            <w:r w:rsidRPr="00143086">
              <w:rPr>
                <w:rFonts w:asciiTheme="minorHAnsi" w:hAnsiTheme="minorHAnsi" w:cstheme="minorHAnsi"/>
                <w:iCs/>
              </w:rPr>
              <w:t>listę obecności. W przypadku list obecności spotkań zdalnych generowanych poprzez aplikację ZOOM  – lista zapisana z aplikacji zawierać będzie nazwę jednostki oraz imię i nazwisko uczestnika. Przygotowanie listy obecności podczas spotkań zdalnych pozostaje po str</w:t>
            </w:r>
            <w:r w:rsidR="00254AF4" w:rsidRPr="00143086">
              <w:rPr>
                <w:rFonts w:asciiTheme="minorHAnsi" w:hAnsiTheme="minorHAnsi" w:cstheme="minorHAnsi"/>
                <w:iCs/>
              </w:rPr>
              <w:t>o</w:t>
            </w:r>
            <w:r w:rsidRPr="00143086">
              <w:rPr>
                <w:rFonts w:asciiTheme="minorHAnsi" w:hAnsiTheme="minorHAnsi" w:cstheme="minorHAnsi"/>
                <w:iCs/>
              </w:rPr>
              <w:t>nie Zamawiającego</w:t>
            </w:r>
            <w:r w:rsidR="00676C1C" w:rsidRPr="00143086">
              <w:rPr>
                <w:rFonts w:asciiTheme="minorHAnsi" w:hAnsiTheme="minorHAnsi" w:cstheme="minorHAnsi"/>
                <w:iCs/>
              </w:rPr>
              <w:t>.</w:t>
            </w:r>
          </w:p>
          <w:p w14:paraId="42AB7FA9" w14:textId="2D5E2C7E" w:rsidR="003F5AD8" w:rsidRPr="00143086" w:rsidRDefault="003F5AD8" w:rsidP="00C76304">
            <w:pPr>
              <w:pStyle w:val="Akapitzlist"/>
              <w:numPr>
                <w:ilvl w:val="0"/>
                <w:numId w:val="22"/>
              </w:numPr>
              <w:rPr>
                <w:rFonts w:asciiTheme="minorHAnsi" w:hAnsiTheme="minorHAnsi" w:cstheme="minorHAnsi"/>
                <w:iCs/>
              </w:rPr>
            </w:pPr>
            <w:r w:rsidRPr="00143086">
              <w:rPr>
                <w:rFonts w:asciiTheme="minorHAnsi" w:hAnsiTheme="minorHAnsi" w:cstheme="minorHAnsi"/>
                <w:iCs/>
              </w:rPr>
              <w:t xml:space="preserve">Z wsparcia doradztwa/asysty mogą korzystać wyłącznie </w:t>
            </w:r>
            <w:r w:rsidR="00254AF4" w:rsidRPr="00143086">
              <w:rPr>
                <w:rFonts w:asciiTheme="minorHAnsi" w:hAnsiTheme="minorHAnsi" w:cstheme="minorHAnsi"/>
                <w:iCs/>
              </w:rPr>
              <w:t xml:space="preserve">JST </w:t>
            </w:r>
            <w:r w:rsidRPr="00143086">
              <w:rPr>
                <w:rFonts w:asciiTheme="minorHAnsi" w:hAnsiTheme="minorHAnsi" w:cstheme="minorHAnsi"/>
                <w:iCs/>
              </w:rPr>
              <w:t>zrekrutowan</w:t>
            </w:r>
            <w:r w:rsidR="00254AF4" w:rsidRPr="00143086">
              <w:rPr>
                <w:rFonts w:asciiTheme="minorHAnsi" w:hAnsiTheme="minorHAnsi" w:cstheme="minorHAnsi"/>
                <w:iCs/>
              </w:rPr>
              <w:t>e</w:t>
            </w:r>
            <w:r w:rsidRPr="00143086">
              <w:rPr>
                <w:rFonts w:asciiTheme="minorHAnsi" w:hAnsiTheme="minorHAnsi" w:cstheme="minorHAnsi"/>
                <w:iCs/>
              </w:rPr>
              <w:t xml:space="preserve"> przez Zamawiającego.</w:t>
            </w:r>
          </w:p>
          <w:p w14:paraId="7FB060CB" w14:textId="787CFBFD" w:rsidR="00FE2D69" w:rsidRPr="00143086" w:rsidRDefault="001334D0" w:rsidP="00676C1C">
            <w:pPr>
              <w:pStyle w:val="Akapitzlist"/>
              <w:numPr>
                <w:ilvl w:val="0"/>
                <w:numId w:val="22"/>
              </w:numPr>
              <w:rPr>
                <w:rFonts w:asciiTheme="minorHAnsi" w:hAnsiTheme="minorHAnsi" w:cstheme="minorHAnsi"/>
                <w:iCs/>
              </w:rPr>
            </w:pPr>
            <w:r w:rsidRPr="00143086">
              <w:rPr>
                <w:rFonts w:asciiTheme="minorHAnsi" w:hAnsiTheme="minorHAnsi" w:cstheme="minorHAnsi"/>
                <w:iCs/>
              </w:rPr>
              <w:t xml:space="preserve">Wykonawca jest zobowiązany do przekazania </w:t>
            </w:r>
            <w:r w:rsidR="00254AF4" w:rsidRPr="00143086">
              <w:rPr>
                <w:rFonts w:asciiTheme="minorHAnsi" w:hAnsiTheme="minorHAnsi" w:cstheme="minorHAnsi"/>
                <w:iCs/>
              </w:rPr>
              <w:t xml:space="preserve">drogę e-mailową </w:t>
            </w:r>
            <w:r w:rsidRPr="00143086">
              <w:rPr>
                <w:rFonts w:asciiTheme="minorHAnsi" w:hAnsiTheme="minorHAnsi" w:cstheme="minorHAnsi"/>
                <w:iCs/>
              </w:rPr>
              <w:t>Zamawiającemu harmonogramu miesięcznego prowadzonych działań. Harmonogram miesięcznych prowadzonych działań będzie przesłany każdorazowo do 20</w:t>
            </w:r>
            <w:r w:rsidR="00CF114C">
              <w:rPr>
                <w:rFonts w:asciiTheme="minorHAnsi" w:hAnsiTheme="minorHAnsi" w:cstheme="minorHAnsi"/>
                <w:iCs/>
              </w:rPr>
              <w:t xml:space="preserve"> </w:t>
            </w:r>
            <w:r w:rsidRPr="00143086">
              <w:rPr>
                <w:rFonts w:asciiTheme="minorHAnsi" w:hAnsiTheme="minorHAnsi" w:cstheme="minorHAnsi"/>
                <w:iCs/>
              </w:rPr>
              <w:t>dnia miesiąca poprzedzającego. Harmonogram będzie zawierał wykazanie dat zaplanowanych działań z przypisanymi do nich</w:t>
            </w:r>
            <w:r w:rsidR="00254AF4" w:rsidRPr="00143086">
              <w:rPr>
                <w:rFonts w:asciiTheme="minorHAnsi" w:hAnsiTheme="minorHAnsi" w:cstheme="minorHAnsi"/>
                <w:iCs/>
              </w:rPr>
              <w:t xml:space="preserve"> JST </w:t>
            </w:r>
            <w:r w:rsidRPr="00143086">
              <w:rPr>
                <w:rFonts w:asciiTheme="minorHAnsi" w:hAnsiTheme="minorHAnsi" w:cstheme="minorHAnsi"/>
                <w:iCs/>
              </w:rPr>
              <w:t>oraz zakresem planowanego wsparcia.</w:t>
            </w:r>
            <w:r w:rsidR="001A27C7" w:rsidRPr="00143086">
              <w:rPr>
                <w:rFonts w:asciiTheme="minorHAnsi" w:hAnsiTheme="minorHAnsi" w:cstheme="minorHAnsi"/>
                <w:iCs/>
              </w:rPr>
              <w:t xml:space="preserve"> Harmonogram może ulegać zmiano</w:t>
            </w:r>
            <w:r w:rsidR="00D977E1" w:rsidRPr="00A4675A">
              <w:rPr>
                <w:rFonts w:asciiTheme="minorHAnsi" w:hAnsiTheme="minorHAnsi" w:cstheme="minorHAnsi"/>
                <w:iCs/>
              </w:rPr>
              <w:t>m</w:t>
            </w:r>
            <w:r w:rsidR="001A27C7" w:rsidRPr="00143086">
              <w:rPr>
                <w:rFonts w:asciiTheme="minorHAnsi" w:hAnsiTheme="minorHAnsi" w:cstheme="minorHAnsi"/>
                <w:iCs/>
              </w:rPr>
              <w:t xml:space="preserve"> po uzyskaniu akceptacji Zamawiającego</w:t>
            </w:r>
            <w:r w:rsidR="00E32818">
              <w:rPr>
                <w:rFonts w:asciiTheme="minorHAnsi" w:hAnsiTheme="minorHAnsi" w:cstheme="minorHAnsi"/>
                <w:iCs/>
              </w:rPr>
              <w:t xml:space="preserve"> wyrażonej w</w:t>
            </w:r>
            <w:r w:rsidR="002F3DDD">
              <w:rPr>
                <w:rFonts w:asciiTheme="minorHAnsi" w:hAnsiTheme="minorHAnsi" w:cstheme="minorHAnsi"/>
                <w:iCs/>
              </w:rPr>
              <w:t> </w:t>
            </w:r>
            <w:r w:rsidR="00E32818">
              <w:rPr>
                <w:rFonts w:asciiTheme="minorHAnsi" w:hAnsiTheme="minorHAnsi" w:cstheme="minorHAnsi"/>
                <w:iCs/>
              </w:rPr>
              <w:t>formie pisemnej pod rygorem nieważności</w:t>
            </w:r>
            <w:r w:rsidR="001A27C7" w:rsidRPr="00143086">
              <w:rPr>
                <w:rFonts w:asciiTheme="minorHAnsi" w:hAnsiTheme="minorHAnsi" w:cstheme="minorHAnsi"/>
                <w:iCs/>
              </w:rPr>
              <w:t>.</w:t>
            </w:r>
            <w:r w:rsidR="00E32818">
              <w:rPr>
                <w:rFonts w:asciiTheme="minorHAnsi" w:hAnsiTheme="minorHAnsi" w:cstheme="minorHAnsi"/>
                <w:iCs/>
              </w:rPr>
              <w:t xml:space="preserve"> Pierwszy harmonogram Wykonawca przekaże Zamawiającemu w terminie</w:t>
            </w:r>
            <w:r w:rsidR="00CF114C">
              <w:rPr>
                <w:rFonts w:asciiTheme="minorHAnsi" w:hAnsiTheme="minorHAnsi" w:cstheme="minorHAnsi"/>
                <w:iCs/>
              </w:rPr>
              <w:t xml:space="preserve"> </w:t>
            </w:r>
            <w:r w:rsidR="00D64037">
              <w:rPr>
                <w:rFonts w:asciiTheme="minorHAnsi" w:hAnsiTheme="minorHAnsi" w:cstheme="minorHAnsi"/>
                <w:iCs/>
              </w:rPr>
              <w:t>7</w:t>
            </w:r>
            <w:r w:rsidR="00E32818">
              <w:rPr>
                <w:rFonts w:asciiTheme="minorHAnsi" w:hAnsiTheme="minorHAnsi" w:cstheme="minorHAnsi"/>
                <w:iCs/>
              </w:rPr>
              <w:t xml:space="preserve"> dni </w:t>
            </w:r>
            <w:r w:rsidR="0060170B">
              <w:rPr>
                <w:rFonts w:asciiTheme="minorHAnsi" w:hAnsiTheme="minorHAnsi" w:cstheme="minorHAnsi"/>
                <w:iCs/>
              </w:rPr>
              <w:t xml:space="preserve">roboczych </w:t>
            </w:r>
            <w:r w:rsidR="00E32818">
              <w:rPr>
                <w:rFonts w:asciiTheme="minorHAnsi" w:hAnsiTheme="minorHAnsi" w:cstheme="minorHAnsi"/>
                <w:iCs/>
              </w:rPr>
              <w:t xml:space="preserve">od daty przekazania listy uczestników. </w:t>
            </w:r>
          </w:p>
          <w:p w14:paraId="303A5690" w14:textId="4BF7E479" w:rsidR="00FE2D69" w:rsidRPr="002F3DDD" w:rsidRDefault="00676C1C" w:rsidP="00C76304">
            <w:pPr>
              <w:pStyle w:val="Akapitzlist"/>
              <w:numPr>
                <w:ilvl w:val="0"/>
                <w:numId w:val="22"/>
              </w:numPr>
              <w:rPr>
                <w:rFonts w:asciiTheme="minorHAnsi" w:hAnsiTheme="minorHAnsi" w:cstheme="minorHAnsi"/>
                <w:iCs/>
              </w:rPr>
            </w:pPr>
            <w:r w:rsidRPr="00C23496">
              <w:rPr>
                <w:rFonts w:asciiTheme="minorHAnsi" w:hAnsiTheme="minorHAnsi" w:cstheme="minorHAnsi"/>
                <w:iCs/>
              </w:rPr>
              <w:t>Kartę</w:t>
            </w:r>
            <w:r w:rsidR="00FE2D69" w:rsidRPr="00C23496">
              <w:rPr>
                <w:rFonts w:asciiTheme="minorHAnsi" w:hAnsiTheme="minorHAnsi" w:cstheme="minorHAnsi"/>
                <w:iCs/>
              </w:rPr>
              <w:t xml:space="preserve"> doradztwa/asysty </w:t>
            </w:r>
            <w:r w:rsidR="002F3DDD" w:rsidRPr="00830055">
              <w:rPr>
                <w:rFonts w:asciiTheme="minorHAnsi" w:hAnsiTheme="minorHAnsi" w:cstheme="minorHAnsi"/>
                <w:iCs/>
              </w:rPr>
              <w:t>miesięczną</w:t>
            </w:r>
            <w:r w:rsidR="002F3DDD">
              <w:rPr>
                <w:rFonts w:asciiTheme="minorHAnsi" w:hAnsiTheme="minorHAnsi" w:cstheme="minorHAnsi"/>
                <w:iCs/>
              </w:rPr>
              <w:t xml:space="preserve"> wraz z listą obecności oraz protokołem odbioru </w:t>
            </w:r>
            <w:r w:rsidR="00FE2D69" w:rsidRPr="00C23496">
              <w:rPr>
                <w:rFonts w:asciiTheme="minorHAnsi" w:hAnsiTheme="minorHAnsi" w:cstheme="minorHAnsi"/>
                <w:iCs/>
              </w:rPr>
              <w:t xml:space="preserve">Wykonawca prześle </w:t>
            </w:r>
            <w:r w:rsidR="00D6640C" w:rsidRPr="00C23496">
              <w:rPr>
                <w:rFonts w:asciiTheme="minorHAnsi" w:hAnsiTheme="minorHAnsi" w:cstheme="minorHAnsi"/>
                <w:iCs/>
              </w:rPr>
              <w:t>po zakończeniu danego miesiąca</w:t>
            </w:r>
            <w:r w:rsidR="00FE2D69" w:rsidRPr="00C23496">
              <w:rPr>
                <w:rFonts w:asciiTheme="minorHAnsi" w:hAnsiTheme="minorHAnsi" w:cstheme="minorHAnsi"/>
                <w:iCs/>
              </w:rPr>
              <w:t xml:space="preserve"> </w:t>
            </w:r>
            <w:r w:rsidR="00D6640C" w:rsidRPr="00C23496">
              <w:rPr>
                <w:rFonts w:asciiTheme="minorHAnsi" w:hAnsiTheme="minorHAnsi" w:cstheme="minorHAnsi"/>
                <w:iCs/>
              </w:rPr>
              <w:t>doradztwa</w:t>
            </w:r>
            <w:r w:rsidR="00FE2D69" w:rsidRPr="00C23496">
              <w:rPr>
                <w:rFonts w:asciiTheme="minorHAnsi" w:hAnsiTheme="minorHAnsi" w:cstheme="minorHAnsi"/>
                <w:iCs/>
              </w:rPr>
              <w:t>/asysty</w:t>
            </w:r>
            <w:r w:rsidR="00D6640C" w:rsidRPr="002F3DDD">
              <w:rPr>
                <w:rFonts w:asciiTheme="minorHAnsi" w:hAnsiTheme="minorHAnsi" w:cstheme="minorHAnsi"/>
                <w:iCs/>
              </w:rPr>
              <w:t xml:space="preserve"> </w:t>
            </w:r>
            <w:r w:rsidR="00D64037" w:rsidRPr="002F3DDD">
              <w:rPr>
                <w:rFonts w:asciiTheme="minorHAnsi" w:hAnsiTheme="minorHAnsi" w:cstheme="minorHAnsi"/>
                <w:iCs/>
              </w:rPr>
              <w:t xml:space="preserve">Zamawiającemu </w:t>
            </w:r>
            <w:r w:rsidR="00D6640C" w:rsidRPr="002F3DDD">
              <w:rPr>
                <w:rFonts w:asciiTheme="minorHAnsi" w:hAnsiTheme="minorHAnsi" w:cstheme="minorHAnsi"/>
                <w:iCs/>
              </w:rPr>
              <w:t xml:space="preserve">do 3 dnia </w:t>
            </w:r>
            <w:r w:rsidR="00D64037" w:rsidRPr="002F3DDD">
              <w:rPr>
                <w:rFonts w:asciiTheme="minorHAnsi" w:hAnsiTheme="minorHAnsi" w:cstheme="minorHAnsi"/>
                <w:iCs/>
              </w:rPr>
              <w:t xml:space="preserve">każdego </w:t>
            </w:r>
            <w:r w:rsidR="00D6640C" w:rsidRPr="002F3DDD">
              <w:rPr>
                <w:rFonts w:asciiTheme="minorHAnsi" w:hAnsiTheme="minorHAnsi" w:cstheme="minorHAnsi"/>
                <w:iCs/>
              </w:rPr>
              <w:t>następnego miesiąca.</w:t>
            </w:r>
          </w:p>
          <w:p w14:paraId="5570DB9D" w14:textId="61CFE84F" w:rsidR="00323E03" w:rsidRPr="00143086" w:rsidRDefault="00323E03" w:rsidP="00C76304">
            <w:pPr>
              <w:pStyle w:val="Akapitzlist"/>
              <w:numPr>
                <w:ilvl w:val="0"/>
                <w:numId w:val="22"/>
              </w:numPr>
              <w:rPr>
                <w:rFonts w:asciiTheme="minorHAnsi" w:hAnsiTheme="minorHAnsi" w:cstheme="minorHAnsi"/>
                <w:iCs/>
              </w:rPr>
            </w:pPr>
            <w:r w:rsidRPr="00143086">
              <w:rPr>
                <w:rFonts w:asciiTheme="minorHAnsi" w:hAnsiTheme="minorHAnsi" w:cstheme="minorHAnsi"/>
                <w:iCs/>
              </w:rPr>
              <w:t>Wykonawca zobowiązany jest do bieżącej współpracy z Zamawiającym przy organizacji doradztwa</w:t>
            </w:r>
            <w:r w:rsidR="00BE2DC4" w:rsidRPr="00143086">
              <w:rPr>
                <w:rFonts w:asciiTheme="minorHAnsi" w:hAnsiTheme="minorHAnsi" w:cstheme="minorHAnsi"/>
                <w:iCs/>
              </w:rPr>
              <w:t>/asysty</w:t>
            </w:r>
            <w:r w:rsidRPr="00143086">
              <w:rPr>
                <w:rFonts w:asciiTheme="minorHAnsi" w:hAnsiTheme="minorHAnsi" w:cstheme="minorHAnsi"/>
                <w:iCs/>
              </w:rPr>
              <w:t>.</w:t>
            </w:r>
          </w:p>
          <w:p w14:paraId="3353EF34" w14:textId="7C228315" w:rsidR="00323E03" w:rsidRPr="00143086" w:rsidRDefault="00323E03" w:rsidP="00C76304">
            <w:pPr>
              <w:pStyle w:val="Akapitzlist"/>
              <w:numPr>
                <w:ilvl w:val="0"/>
                <w:numId w:val="22"/>
              </w:numPr>
              <w:rPr>
                <w:rFonts w:asciiTheme="minorHAnsi" w:hAnsiTheme="minorHAnsi" w:cstheme="minorHAnsi"/>
                <w:iCs/>
              </w:rPr>
            </w:pPr>
            <w:r w:rsidRPr="00143086">
              <w:rPr>
                <w:rFonts w:asciiTheme="minorHAnsi" w:hAnsiTheme="minorHAnsi" w:cstheme="minorHAnsi"/>
                <w:iCs/>
              </w:rPr>
              <w:t>Ewentualne opracowane przez Wykonawcę materiały oraz wytworzone dokumenty będą prz</w:t>
            </w:r>
            <w:r w:rsidR="00BE2DC4" w:rsidRPr="00143086">
              <w:rPr>
                <w:rFonts w:asciiTheme="minorHAnsi" w:hAnsiTheme="minorHAnsi" w:cstheme="minorHAnsi"/>
                <w:iCs/>
              </w:rPr>
              <w:t>y</w:t>
            </w:r>
            <w:r w:rsidRPr="00143086">
              <w:rPr>
                <w:rFonts w:asciiTheme="minorHAnsi" w:hAnsiTheme="minorHAnsi" w:cstheme="minorHAnsi"/>
                <w:iCs/>
              </w:rPr>
              <w:t xml:space="preserve">gotowane w sposób dostępny i będą udostępniane dla </w:t>
            </w:r>
            <w:r w:rsidR="00254AF4" w:rsidRPr="00143086">
              <w:rPr>
                <w:rFonts w:asciiTheme="minorHAnsi" w:hAnsiTheme="minorHAnsi" w:cstheme="minorHAnsi"/>
                <w:iCs/>
              </w:rPr>
              <w:t xml:space="preserve">JST </w:t>
            </w:r>
            <w:r w:rsidRPr="00143086">
              <w:rPr>
                <w:rFonts w:asciiTheme="minorHAnsi" w:hAnsiTheme="minorHAnsi" w:cstheme="minorHAnsi"/>
                <w:iCs/>
              </w:rPr>
              <w:t>i</w:t>
            </w:r>
            <w:r w:rsidR="00853EA5" w:rsidRPr="00143086">
              <w:rPr>
                <w:rFonts w:asciiTheme="minorHAnsi" w:hAnsiTheme="minorHAnsi" w:cstheme="minorHAnsi"/>
                <w:iCs/>
              </w:rPr>
              <w:t>/lub</w:t>
            </w:r>
            <w:r w:rsidRPr="00143086">
              <w:rPr>
                <w:rFonts w:asciiTheme="minorHAnsi" w:hAnsiTheme="minorHAnsi" w:cstheme="minorHAnsi"/>
                <w:iCs/>
              </w:rPr>
              <w:t xml:space="preserve"> Zamawiającemu co najmniej w wersji elektronicznej.</w:t>
            </w:r>
          </w:p>
          <w:p w14:paraId="6F200360" w14:textId="0004D6C5" w:rsidR="00323E03" w:rsidRPr="00143086" w:rsidRDefault="00323E03" w:rsidP="00C76304">
            <w:pPr>
              <w:pStyle w:val="Akapitzlist"/>
              <w:numPr>
                <w:ilvl w:val="0"/>
                <w:numId w:val="22"/>
              </w:numPr>
              <w:rPr>
                <w:rFonts w:asciiTheme="minorHAnsi" w:hAnsiTheme="minorHAnsi" w:cstheme="minorHAnsi"/>
                <w:iCs/>
              </w:rPr>
            </w:pPr>
            <w:r w:rsidRPr="00143086">
              <w:rPr>
                <w:rFonts w:asciiTheme="minorHAnsi" w:hAnsiTheme="minorHAnsi" w:cstheme="minorHAnsi"/>
                <w:iCs/>
              </w:rPr>
              <w:t>W przypadku organizacji zdalnych spotkań doradczych/asysty z użyciem platformy ZOOM Wykonawca każdorazowo zobowiązany jest na 7</w:t>
            </w:r>
            <w:r w:rsidR="00D9388E">
              <w:rPr>
                <w:rFonts w:asciiTheme="minorHAnsi" w:hAnsiTheme="minorHAnsi" w:cstheme="minorHAnsi"/>
                <w:iCs/>
              </w:rPr>
              <w:t> </w:t>
            </w:r>
            <w:r w:rsidRPr="00143086">
              <w:rPr>
                <w:rFonts w:asciiTheme="minorHAnsi" w:hAnsiTheme="minorHAnsi" w:cstheme="minorHAnsi"/>
                <w:iCs/>
              </w:rPr>
              <w:t xml:space="preserve">dni przed planowanym terminem spotkania uzyskać akceptację Zamawiającego dla terminu uzgodnionego z </w:t>
            </w:r>
            <w:r w:rsidR="00254AF4" w:rsidRPr="00143086">
              <w:rPr>
                <w:rFonts w:asciiTheme="minorHAnsi" w:hAnsiTheme="minorHAnsi" w:cstheme="minorHAnsi"/>
                <w:iCs/>
              </w:rPr>
              <w:t>JST</w:t>
            </w:r>
            <w:r w:rsidRPr="00143086">
              <w:rPr>
                <w:rFonts w:asciiTheme="minorHAnsi" w:hAnsiTheme="minorHAnsi" w:cstheme="minorHAnsi"/>
                <w:iCs/>
              </w:rPr>
              <w:t>.</w:t>
            </w:r>
            <w:r w:rsidR="00853EA5" w:rsidRPr="00143086">
              <w:rPr>
                <w:rFonts w:asciiTheme="minorHAnsi" w:hAnsiTheme="minorHAnsi" w:cstheme="minorHAnsi"/>
                <w:iCs/>
              </w:rPr>
              <w:t xml:space="preserve"> W przypadku </w:t>
            </w:r>
            <w:r w:rsidR="00BE2DC4" w:rsidRPr="00143086">
              <w:rPr>
                <w:rFonts w:asciiTheme="minorHAnsi" w:hAnsiTheme="minorHAnsi" w:cstheme="minorHAnsi"/>
                <w:iCs/>
              </w:rPr>
              <w:t xml:space="preserve">braku </w:t>
            </w:r>
            <w:r w:rsidR="00853EA5" w:rsidRPr="00143086">
              <w:rPr>
                <w:rFonts w:asciiTheme="minorHAnsi" w:hAnsiTheme="minorHAnsi" w:cstheme="minorHAnsi"/>
                <w:iCs/>
              </w:rPr>
              <w:t xml:space="preserve">akceptacji terminu Wykonawca, działając w porozumieniu w </w:t>
            </w:r>
            <w:r w:rsidR="00254AF4" w:rsidRPr="00143086">
              <w:rPr>
                <w:rFonts w:asciiTheme="minorHAnsi" w:hAnsiTheme="minorHAnsi" w:cstheme="minorHAnsi"/>
                <w:iCs/>
              </w:rPr>
              <w:t>JST</w:t>
            </w:r>
            <w:r w:rsidR="00853EA5" w:rsidRPr="00143086">
              <w:rPr>
                <w:rFonts w:asciiTheme="minorHAnsi" w:hAnsiTheme="minorHAnsi" w:cstheme="minorHAnsi"/>
                <w:iCs/>
              </w:rPr>
              <w:t>, jest zobowiązany do wyznaczenia nowego terminu.</w:t>
            </w:r>
            <w:r w:rsidR="000A36F0">
              <w:rPr>
                <w:rFonts w:asciiTheme="minorHAnsi" w:hAnsiTheme="minorHAnsi" w:cstheme="minorHAnsi"/>
                <w:iCs/>
              </w:rPr>
              <w:t xml:space="preserve"> W szczególnych przypadkach, po konsultacji z Zamawiającym termin może ulec skróceniu.</w:t>
            </w:r>
          </w:p>
          <w:p w14:paraId="453D64CD" w14:textId="5D9490EB" w:rsidR="00323E03" w:rsidRPr="00143086" w:rsidRDefault="00323E03" w:rsidP="00C76304">
            <w:pPr>
              <w:pStyle w:val="Akapitzlist"/>
              <w:numPr>
                <w:ilvl w:val="0"/>
                <w:numId w:val="22"/>
              </w:numPr>
              <w:rPr>
                <w:rFonts w:asciiTheme="minorHAnsi" w:hAnsiTheme="minorHAnsi" w:cstheme="minorHAnsi"/>
                <w:iCs/>
              </w:rPr>
            </w:pPr>
            <w:r w:rsidRPr="00143086">
              <w:rPr>
                <w:rFonts w:asciiTheme="minorHAnsi" w:hAnsiTheme="minorHAnsi" w:cstheme="minorHAnsi"/>
                <w:iCs/>
              </w:rPr>
              <w:t xml:space="preserve">W przypadku organizacji spotkań </w:t>
            </w:r>
            <w:r w:rsidR="00BE2DC4" w:rsidRPr="00143086">
              <w:rPr>
                <w:rFonts w:asciiTheme="minorHAnsi" w:hAnsiTheme="minorHAnsi" w:cstheme="minorHAnsi"/>
                <w:iCs/>
              </w:rPr>
              <w:t xml:space="preserve">zdalnych </w:t>
            </w:r>
            <w:r w:rsidRPr="00143086">
              <w:rPr>
                <w:rFonts w:asciiTheme="minorHAnsi" w:hAnsiTheme="minorHAnsi" w:cstheme="minorHAnsi"/>
                <w:iCs/>
              </w:rPr>
              <w:t xml:space="preserve">z użyciem platformy ZOOM </w:t>
            </w:r>
            <w:r w:rsidR="008D61C7" w:rsidRPr="00143086">
              <w:rPr>
                <w:rFonts w:asciiTheme="minorHAnsi" w:hAnsiTheme="minorHAnsi" w:cstheme="minorHAnsi"/>
                <w:iCs/>
              </w:rPr>
              <w:t>Wykonawca</w:t>
            </w:r>
            <w:r w:rsidRPr="00143086">
              <w:rPr>
                <w:rFonts w:asciiTheme="minorHAnsi" w:hAnsiTheme="minorHAnsi" w:cstheme="minorHAnsi"/>
                <w:iCs/>
              </w:rPr>
              <w:t xml:space="preserve"> </w:t>
            </w:r>
            <w:r w:rsidR="008D61C7" w:rsidRPr="00143086">
              <w:rPr>
                <w:rFonts w:asciiTheme="minorHAnsi" w:hAnsiTheme="minorHAnsi" w:cstheme="minorHAnsi"/>
                <w:iCs/>
              </w:rPr>
              <w:t xml:space="preserve">każdorazowo </w:t>
            </w:r>
            <w:r w:rsidR="00BE2DC4" w:rsidRPr="00143086">
              <w:rPr>
                <w:rFonts w:asciiTheme="minorHAnsi" w:hAnsiTheme="minorHAnsi" w:cstheme="minorHAnsi"/>
                <w:iCs/>
              </w:rPr>
              <w:t>z</w:t>
            </w:r>
            <w:r w:rsidR="008D61C7" w:rsidRPr="00143086">
              <w:rPr>
                <w:rFonts w:asciiTheme="minorHAnsi" w:hAnsiTheme="minorHAnsi" w:cstheme="minorHAnsi"/>
                <w:iCs/>
              </w:rPr>
              <w:t>obowiązany</w:t>
            </w:r>
            <w:r w:rsidRPr="00143086">
              <w:rPr>
                <w:rFonts w:asciiTheme="minorHAnsi" w:hAnsiTheme="minorHAnsi" w:cstheme="minorHAnsi"/>
                <w:iCs/>
              </w:rPr>
              <w:t xml:space="preserve"> jest</w:t>
            </w:r>
            <w:r w:rsidR="008D61C7" w:rsidRPr="00143086">
              <w:rPr>
                <w:rFonts w:asciiTheme="minorHAnsi" w:hAnsiTheme="minorHAnsi" w:cstheme="minorHAnsi"/>
                <w:iCs/>
              </w:rPr>
              <w:t xml:space="preserve"> do umówienia </w:t>
            </w:r>
            <w:r w:rsidR="003F5AD8" w:rsidRPr="00143086">
              <w:rPr>
                <w:rFonts w:asciiTheme="minorHAnsi" w:hAnsiTheme="minorHAnsi" w:cstheme="minorHAnsi"/>
                <w:iCs/>
              </w:rPr>
              <w:t>terminu</w:t>
            </w:r>
            <w:r w:rsidR="008D61C7" w:rsidRPr="00143086">
              <w:rPr>
                <w:rFonts w:asciiTheme="minorHAnsi" w:hAnsiTheme="minorHAnsi" w:cstheme="minorHAnsi"/>
                <w:iCs/>
              </w:rPr>
              <w:t xml:space="preserve"> </w:t>
            </w:r>
            <w:r w:rsidR="008D61C7" w:rsidRPr="00143086">
              <w:rPr>
                <w:rFonts w:asciiTheme="minorHAnsi" w:hAnsiTheme="minorHAnsi" w:cstheme="minorHAnsi"/>
                <w:iCs/>
              </w:rPr>
              <w:lastRenderedPageBreak/>
              <w:t xml:space="preserve">spotkania doradczego/asysty, </w:t>
            </w:r>
            <w:r w:rsidR="003F5AD8" w:rsidRPr="00143086">
              <w:rPr>
                <w:rFonts w:asciiTheme="minorHAnsi" w:hAnsiTheme="minorHAnsi" w:cstheme="minorHAnsi"/>
                <w:iCs/>
              </w:rPr>
              <w:t>wykorzystania</w:t>
            </w:r>
            <w:r w:rsidR="008D61C7" w:rsidRPr="00143086">
              <w:rPr>
                <w:rFonts w:asciiTheme="minorHAnsi" w:hAnsiTheme="minorHAnsi" w:cstheme="minorHAnsi"/>
                <w:iCs/>
              </w:rPr>
              <w:t xml:space="preserve"> </w:t>
            </w:r>
            <w:r w:rsidR="003F5AD8" w:rsidRPr="00143086">
              <w:rPr>
                <w:rFonts w:asciiTheme="minorHAnsi" w:hAnsiTheme="minorHAnsi" w:cstheme="minorHAnsi"/>
                <w:iCs/>
              </w:rPr>
              <w:t>przekazanego</w:t>
            </w:r>
            <w:r w:rsidR="008D61C7" w:rsidRPr="00143086">
              <w:rPr>
                <w:rFonts w:asciiTheme="minorHAnsi" w:hAnsiTheme="minorHAnsi" w:cstheme="minorHAnsi"/>
                <w:iCs/>
              </w:rPr>
              <w:t xml:space="preserve"> linku</w:t>
            </w:r>
            <w:r w:rsidR="00853EA5" w:rsidRPr="00143086">
              <w:rPr>
                <w:rFonts w:asciiTheme="minorHAnsi" w:hAnsiTheme="minorHAnsi" w:cstheme="minorHAnsi"/>
                <w:iCs/>
              </w:rPr>
              <w:t xml:space="preserve"> do spotkania</w:t>
            </w:r>
            <w:r w:rsidR="008D61C7" w:rsidRPr="00143086">
              <w:rPr>
                <w:rFonts w:asciiTheme="minorHAnsi" w:hAnsiTheme="minorHAnsi" w:cstheme="minorHAnsi"/>
                <w:iCs/>
              </w:rPr>
              <w:t xml:space="preserve"> przygotowanego przez Zamawiającego.</w:t>
            </w:r>
          </w:p>
          <w:p w14:paraId="15B1481F" w14:textId="109DCC1C" w:rsidR="00EE094E" w:rsidRPr="00143086" w:rsidRDefault="00EE094E" w:rsidP="00C76304">
            <w:pPr>
              <w:pStyle w:val="Akapitzlist"/>
              <w:numPr>
                <w:ilvl w:val="0"/>
                <w:numId w:val="22"/>
              </w:numPr>
              <w:rPr>
                <w:rFonts w:asciiTheme="minorHAnsi" w:hAnsiTheme="minorHAnsi" w:cstheme="minorHAnsi"/>
                <w:iCs/>
              </w:rPr>
            </w:pPr>
            <w:r w:rsidRPr="00143086">
              <w:rPr>
                <w:rFonts w:asciiTheme="minorHAnsi" w:hAnsiTheme="minorHAnsi" w:cstheme="minorHAnsi"/>
                <w:iCs/>
              </w:rPr>
              <w:t>Zapewnienie niezbędnego sprzętu do realizacji doradztwa/asysty w formie zdalnej.</w:t>
            </w:r>
          </w:p>
          <w:p w14:paraId="2483537E" w14:textId="4CCC785E" w:rsidR="00EE094E" w:rsidRPr="00143086" w:rsidRDefault="00EE094E" w:rsidP="00C76304">
            <w:pPr>
              <w:pStyle w:val="Akapitzlist"/>
              <w:numPr>
                <w:ilvl w:val="0"/>
                <w:numId w:val="22"/>
              </w:numPr>
              <w:rPr>
                <w:rFonts w:asciiTheme="minorHAnsi" w:hAnsiTheme="minorHAnsi" w:cstheme="minorHAnsi"/>
                <w:iCs/>
              </w:rPr>
            </w:pPr>
            <w:r w:rsidRPr="00143086">
              <w:rPr>
                <w:rFonts w:asciiTheme="minorHAnsi" w:hAnsiTheme="minorHAnsi" w:cstheme="minorHAnsi"/>
                <w:iCs/>
              </w:rPr>
              <w:t xml:space="preserve">W przypadku uczestniczenia w doradztwie/asyście po stronie </w:t>
            </w:r>
            <w:r w:rsidR="00254AF4" w:rsidRPr="00143086">
              <w:rPr>
                <w:rFonts w:asciiTheme="minorHAnsi" w:hAnsiTheme="minorHAnsi" w:cstheme="minorHAnsi"/>
                <w:iCs/>
              </w:rPr>
              <w:t xml:space="preserve">JST </w:t>
            </w:r>
            <w:r w:rsidRPr="00143086">
              <w:rPr>
                <w:rFonts w:asciiTheme="minorHAnsi" w:hAnsiTheme="minorHAnsi" w:cstheme="minorHAnsi"/>
                <w:iCs/>
              </w:rPr>
              <w:t>osób o</w:t>
            </w:r>
            <w:r w:rsidR="00C772BA">
              <w:rPr>
                <w:rFonts w:asciiTheme="minorHAnsi" w:hAnsiTheme="minorHAnsi" w:cstheme="minorHAnsi"/>
                <w:iCs/>
              </w:rPr>
              <w:t> </w:t>
            </w:r>
            <w:r w:rsidRPr="00143086">
              <w:rPr>
                <w:rFonts w:asciiTheme="minorHAnsi" w:hAnsiTheme="minorHAnsi" w:cstheme="minorHAnsi"/>
                <w:iCs/>
              </w:rPr>
              <w:t>szczególnych potrzebach - dostosowanie formy przekazu do ich potrzeb, zgodnie z ustawą o zapewnieniu dostępności osobom ze szczególnymi potrzebami.</w:t>
            </w:r>
          </w:p>
          <w:p w14:paraId="74B24E75" w14:textId="51CA952D" w:rsidR="003F5AD8" w:rsidRPr="00143086" w:rsidRDefault="003F5AD8" w:rsidP="00C76304">
            <w:pPr>
              <w:pStyle w:val="Akapitzlist"/>
              <w:numPr>
                <w:ilvl w:val="0"/>
                <w:numId w:val="22"/>
              </w:numPr>
              <w:rPr>
                <w:rFonts w:asciiTheme="minorHAnsi" w:hAnsiTheme="minorHAnsi" w:cstheme="minorHAnsi"/>
                <w:iCs/>
              </w:rPr>
            </w:pPr>
            <w:r w:rsidRPr="00143086">
              <w:rPr>
                <w:rFonts w:asciiTheme="minorHAnsi" w:hAnsiTheme="minorHAnsi" w:cstheme="minorHAnsi"/>
                <w:iCs/>
              </w:rPr>
              <w:t>Wykonawca umożliwi przedstawicielowi Zamawiającego udział w</w:t>
            </w:r>
            <w:r w:rsidR="00C772BA">
              <w:rPr>
                <w:rFonts w:asciiTheme="minorHAnsi" w:hAnsiTheme="minorHAnsi" w:cstheme="minorHAnsi"/>
                <w:iCs/>
              </w:rPr>
              <w:t> </w:t>
            </w:r>
            <w:r w:rsidRPr="00143086">
              <w:rPr>
                <w:rFonts w:asciiTheme="minorHAnsi" w:hAnsiTheme="minorHAnsi" w:cstheme="minorHAnsi"/>
                <w:iCs/>
              </w:rPr>
              <w:t xml:space="preserve">spotkaniach doradczych/asyście organizowanych dla </w:t>
            </w:r>
            <w:r w:rsidR="00254AF4" w:rsidRPr="00143086">
              <w:rPr>
                <w:rFonts w:asciiTheme="minorHAnsi" w:hAnsiTheme="minorHAnsi" w:cstheme="minorHAnsi"/>
                <w:iCs/>
              </w:rPr>
              <w:t>JTS</w:t>
            </w:r>
            <w:r w:rsidRPr="00143086">
              <w:rPr>
                <w:rFonts w:asciiTheme="minorHAnsi" w:hAnsiTheme="minorHAnsi" w:cstheme="minorHAnsi"/>
                <w:iCs/>
              </w:rPr>
              <w:t>.</w:t>
            </w:r>
          </w:p>
          <w:p w14:paraId="7644E287" w14:textId="0CF612A4" w:rsidR="003F5AD8" w:rsidRPr="00143086" w:rsidRDefault="003F5AD8" w:rsidP="00C76304">
            <w:pPr>
              <w:pStyle w:val="Akapitzlist"/>
              <w:numPr>
                <w:ilvl w:val="0"/>
                <w:numId w:val="22"/>
              </w:numPr>
              <w:rPr>
                <w:rFonts w:asciiTheme="minorHAnsi" w:hAnsiTheme="minorHAnsi" w:cstheme="minorHAnsi"/>
                <w:iCs/>
              </w:rPr>
            </w:pPr>
            <w:r w:rsidRPr="00143086">
              <w:rPr>
                <w:rFonts w:asciiTheme="minorHAnsi" w:hAnsiTheme="minorHAnsi" w:cstheme="minorHAnsi"/>
                <w:iCs/>
              </w:rPr>
              <w:t>Wykonawca w trakcie realizacji czynności zobowiązany jest do przestrzegania zasad ochrony danych osobowych</w:t>
            </w:r>
            <w:r w:rsidR="00254AF4" w:rsidRPr="00143086">
              <w:rPr>
                <w:rFonts w:asciiTheme="minorHAnsi" w:hAnsiTheme="minorHAnsi" w:cstheme="minorHAnsi"/>
                <w:iCs/>
              </w:rPr>
              <w:t>, na tą okoliczność zostanie z Wykonawcą zawarta odrębna umowa powierzenia.</w:t>
            </w:r>
          </w:p>
          <w:p w14:paraId="13298957" w14:textId="140E00E5" w:rsidR="003F5AD8" w:rsidRPr="00143086" w:rsidRDefault="003F5AD8" w:rsidP="00C76304">
            <w:pPr>
              <w:pStyle w:val="Akapitzlist"/>
              <w:numPr>
                <w:ilvl w:val="0"/>
                <w:numId w:val="22"/>
              </w:numPr>
              <w:rPr>
                <w:rFonts w:asciiTheme="minorHAnsi" w:hAnsiTheme="minorHAnsi" w:cstheme="minorHAnsi"/>
                <w:iCs/>
              </w:rPr>
            </w:pPr>
            <w:r w:rsidRPr="00143086">
              <w:rPr>
                <w:rFonts w:asciiTheme="minorHAnsi" w:hAnsiTheme="minorHAnsi" w:cstheme="minorHAnsi"/>
                <w:iCs/>
              </w:rPr>
              <w:t>Informowanie Odbiorców usługi w tym uczestnik</w:t>
            </w:r>
            <w:r w:rsidR="001A0BEA" w:rsidRPr="00143086">
              <w:rPr>
                <w:rFonts w:asciiTheme="minorHAnsi" w:hAnsiTheme="minorHAnsi" w:cstheme="minorHAnsi"/>
                <w:iCs/>
              </w:rPr>
              <w:t>a</w:t>
            </w:r>
            <w:r w:rsidRPr="00143086">
              <w:rPr>
                <w:rFonts w:asciiTheme="minorHAnsi" w:hAnsiTheme="minorHAnsi" w:cstheme="minorHAnsi"/>
                <w:iCs/>
              </w:rPr>
              <w:t xml:space="preserve"> spotkań doradczych/asysty o współfinansowaniu ze środków Unii Europejskiej, zgodnie ze wzorem przekazanym przez Zamawiającego. Wszystkie materiały i dokumenty przygotowane przez Wykonawcę muszą zawierać </w:t>
            </w:r>
            <w:r w:rsidR="00EE094E" w:rsidRPr="00143086">
              <w:rPr>
                <w:rFonts w:asciiTheme="minorHAnsi" w:hAnsiTheme="minorHAnsi" w:cstheme="minorHAnsi"/>
                <w:iCs/>
              </w:rPr>
              <w:t>logotypy zgodnie z wzorami przekazanymi przez Zamawiającego.</w:t>
            </w:r>
          </w:p>
          <w:p w14:paraId="06320B1A" w14:textId="41B9391B" w:rsidR="007833DE" w:rsidRPr="008B6D87" w:rsidRDefault="007833DE" w:rsidP="007833DE">
            <w:pPr>
              <w:spacing w:line="276" w:lineRule="auto"/>
              <w:rPr>
                <w:rFonts w:asciiTheme="minorHAnsi" w:hAnsiTheme="minorHAnsi" w:cstheme="minorHAnsi"/>
                <w:iCs/>
                <w:szCs w:val="22"/>
              </w:rPr>
            </w:pPr>
            <w:r w:rsidRPr="008B6D87">
              <w:rPr>
                <w:rFonts w:asciiTheme="minorHAnsi" w:hAnsiTheme="minorHAnsi" w:cstheme="minorHAnsi"/>
                <w:iCs/>
                <w:szCs w:val="22"/>
              </w:rPr>
              <w:t>Wszelkie materiały</w:t>
            </w:r>
            <w:r w:rsidR="00692012">
              <w:rPr>
                <w:rFonts w:asciiTheme="minorHAnsi" w:hAnsiTheme="minorHAnsi" w:cstheme="minorHAnsi"/>
                <w:iCs/>
                <w:szCs w:val="22"/>
              </w:rPr>
              <w:t xml:space="preserve"> i dokumenty </w:t>
            </w:r>
            <w:r w:rsidRPr="008B6D87">
              <w:rPr>
                <w:rFonts w:asciiTheme="minorHAnsi" w:hAnsiTheme="minorHAnsi" w:cstheme="minorHAnsi"/>
                <w:iCs/>
                <w:szCs w:val="22"/>
              </w:rPr>
              <w:t>muszą zostać opatrzone logotypami przekazanymi przez Zamawiającego (logo UE, FERS) oraz zawierać:</w:t>
            </w:r>
          </w:p>
          <w:p w14:paraId="48E08D81" w14:textId="77777777" w:rsidR="007833DE" w:rsidRPr="008B6D87" w:rsidRDefault="007833DE" w:rsidP="00C76304">
            <w:pPr>
              <w:pStyle w:val="Akapitzlist"/>
              <w:numPr>
                <w:ilvl w:val="0"/>
                <w:numId w:val="1"/>
              </w:numPr>
              <w:suppressAutoHyphens/>
              <w:autoSpaceDN w:val="0"/>
              <w:spacing w:after="0"/>
              <w:ind w:left="885" w:hanging="282"/>
              <w:contextualSpacing w:val="0"/>
              <w:rPr>
                <w:rFonts w:asciiTheme="minorHAnsi" w:hAnsiTheme="minorHAnsi" w:cstheme="minorHAnsi"/>
                <w:iCs/>
              </w:rPr>
            </w:pPr>
            <w:r w:rsidRPr="008B6D87">
              <w:rPr>
                <w:rFonts w:asciiTheme="minorHAnsi" w:hAnsiTheme="minorHAnsi" w:cstheme="minorHAnsi"/>
                <w:iCs/>
              </w:rPr>
              <w:t>informacje o źródłach finansowania,</w:t>
            </w:r>
          </w:p>
          <w:p w14:paraId="69A17C61" w14:textId="77777777" w:rsidR="007833DE" w:rsidRPr="008B6D87" w:rsidRDefault="007833DE" w:rsidP="00C76304">
            <w:pPr>
              <w:pStyle w:val="Akapitzlist"/>
              <w:numPr>
                <w:ilvl w:val="0"/>
                <w:numId w:val="1"/>
              </w:numPr>
              <w:suppressAutoHyphens/>
              <w:autoSpaceDN w:val="0"/>
              <w:spacing w:after="0"/>
              <w:ind w:left="885" w:hanging="282"/>
              <w:contextualSpacing w:val="0"/>
              <w:rPr>
                <w:rFonts w:asciiTheme="minorHAnsi" w:hAnsiTheme="minorHAnsi" w:cstheme="minorHAnsi"/>
                <w:iCs/>
              </w:rPr>
            </w:pPr>
            <w:r w:rsidRPr="008B6D87">
              <w:rPr>
                <w:rFonts w:asciiTheme="minorHAnsi" w:hAnsiTheme="minorHAnsi" w:cstheme="minorHAnsi"/>
                <w:iCs/>
              </w:rPr>
              <w:t>nazwę i adres Zamawiającego,</w:t>
            </w:r>
          </w:p>
          <w:p w14:paraId="76FB5A27" w14:textId="2D42740F" w:rsidR="007833DE" w:rsidRPr="008B6D87" w:rsidRDefault="00BD4C7D" w:rsidP="007833DE">
            <w:pPr>
              <w:pStyle w:val="pf0"/>
              <w:spacing w:line="276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Cs/>
                <w:sz w:val="22"/>
                <w:szCs w:val="22"/>
              </w:rPr>
              <w:t>Ewentualne m</w:t>
            </w:r>
            <w:r w:rsidR="007833DE" w:rsidRPr="008B6D87">
              <w:rPr>
                <w:rFonts w:asciiTheme="minorHAnsi" w:hAnsiTheme="minorHAnsi" w:cstheme="minorHAnsi"/>
                <w:iCs/>
                <w:sz w:val="22"/>
                <w:szCs w:val="22"/>
              </w:rPr>
              <w:t>ateriały edukacyjne</w:t>
            </w:r>
            <w:r>
              <w:rPr>
                <w:rFonts w:asciiTheme="minorHAnsi" w:hAnsiTheme="minorHAnsi" w:cstheme="minorHAnsi"/>
                <w:iCs/>
                <w:sz w:val="22"/>
                <w:szCs w:val="22"/>
              </w:rPr>
              <w:t>/informacyjne</w:t>
            </w:r>
            <w:r w:rsidR="007833DE" w:rsidRPr="008B6D87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muszą zostać przekazane w</w:t>
            </w:r>
            <w:r w:rsidR="00A53D45">
              <w:rPr>
                <w:rFonts w:asciiTheme="minorHAnsi" w:hAnsiTheme="minorHAnsi" w:cstheme="minorHAnsi"/>
                <w:iCs/>
                <w:sz w:val="22"/>
                <w:szCs w:val="22"/>
              </w:rPr>
              <w:t> </w:t>
            </w:r>
            <w:r w:rsidR="007833DE" w:rsidRPr="008B6D87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formie dokumentu PDF oraz, w przypadku prezentacji multimedialnej, w formie pliku PTX lub PPT lub ODP, celem akceptacji przez Zamawiającego w terminie do </w:t>
            </w:r>
            <w:r w:rsidR="007833DE">
              <w:rPr>
                <w:rFonts w:asciiTheme="minorHAnsi" w:hAnsiTheme="minorHAnsi" w:cstheme="minorHAnsi"/>
                <w:iCs/>
                <w:sz w:val="22"/>
                <w:szCs w:val="22"/>
              </w:rPr>
              <w:t>2</w:t>
            </w:r>
            <w:r w:rsidR="00C772BA">
              <w:rPr>
                <w:rFonts w:asciiTheme="minorHAnsi" w:hAnsiTheme="minorHAnsi" w:cstheme="minorHAnsi"/>
                <w:iCs/>
                <w:sz w:val="22"/>
                <w:szCs w:val="22"/>
              </w:rPr>
              <w:t> </w:t>
            </w:r>
            <w:r w:rsidR="007833DE" w:rsidRPr="008B6D87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dni </w:t>
            </w:r>
            <w:r w:rsidR="007833DE">
              <w:rPr>
                <w:rFonts w:asciiTheme="minorHAnsi" w:hAnsiTheme="minorHAnsi" w:cstheme="minorHAnsi"/>
                <w:iCs/>
                <w:sz w:val="22"/>
                <w:szCs w:val="22"/>
              </w:rPr>
              <w:t>roboczych</w:t>
            </w:r>
            <w:r w:rsidR="007833DE" w:rsidRPr="008B6D87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przed </w:t>
            </w:r>
            <w:r>
              <w:rPr>
                <w:rFonts w:asciiTheme="minorHAnsi" w:hAnsiTheme="minorHAnsi" w:cstheme="minorHAnsi"/>
                <w:iCs/>
                <w:sz w:val="22"/>
                <w:szCs w:val="22"/>
              </w:rPr>
              <w:t>spotkaniem doradczym/asystą</w:t>
            </w:r>
            <w:r w:rsidR="007833DE" w:rsidRPr="008B6D87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. Prezentacja zostanie przedstawiona podczas </w:t>
            </w:r>
            <w:r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spotkania doradczego/asysty </w:t>
            </w:r>
            <w:r w:rsidR="007833DE" w:rsidRPr="008B6D87">
              <w:rPr>
                <w:rFonts w:asciiTheme="minorHAnsi" w:hAnsiTheme="minorHAnsi" w:cstheme="minorHAnsi"/>
                <w:iCs/>
                <w:sz w:val="22"/>
                <w:szCs w:val="22"/>
              </w:rPr>
              <w:t>oraz udostępniona uczestnikom spotkania przez Zamawiającego po zrealizowanym spotkaniu.</w:t>
            </w:r>
          </w:p>
          <w:p w14:paraId="23BE765E" w14:textId="454F202B" w:rsidR="007833DE" w:rsidRPr="008B6D87" w:rsidRDefault="007833DE" w:rsidP="007833DE">
            <w:pPr>
              <w:spacing w:line="276" w:lineRule="auto"/>
              <w:rPr>
                <w:rFonts w:asciiTheme="minorHAnsi" w:hAnsiTheme="minorHAnsi" w:cstheme="minorHAnsi"/>
                <w:iCs/>
                <w:szCs w:val="22"/>
              </w:rPr>
            </w:pPr>
            <w:r w:rsidRPr="008B6D87">
              <w:rPr>
                <w:rFonts w:asciiTheme="minorHAnsi" w:eastAsia="Times New Roman" w:hAnsiTheme="minorHAnsi" w:cstheme="minorHAnsi"/>
                <w:iCs/>
                <w:kern w:val="0"/>
                <w:szCs w:val="22"/>
              </w:rPr>
              <w:t>Przygotowane materiały edukacyjne</w:t>
            </w:r>
            <w:r w:rsidR="00BD4C7D">
              <w:rPr>
                <w:rFonts w:asciiTheme="minorHAnsi" w:eastAsia="Times New Roman" w:hAnsiTheme="minorHAnsi" w:cstheme="minorHAnsi"/>
                <w:iCs/>
                <w:kern w:val="0"/>
                <w:szCs w:val="22"/>
              </w:rPr>
              <w:t>/informacyjne</w:t>
            </w:r>
            <w:r w:rsidRPr="008B6D87">
              <w:rPr>
                <w:rFonts w:asciiTheme="minorHAnsi" w:eastAsia="Times New Roman" w:hAnsiTheme="minorHAnsi" w:cstheme="minorHAnsi"/>
                <w:iCs/>
                <w:kern w:val="0"/>
                <w:szCs w:val="22"/>
              </w:rPr>
              <w:t xml:space="preserve"> muszą spełniać wymagania zawarte w dokumencie Załącznik nr 2 „Standardy dostępności dla polityki spójności 2021-2027</w:t>
            </w:r>
            <w:r w:rsidRPr="008B6D87">
              <w:rPr>
                <w:rFonts w:asciiTheme="minorHAnsi" w:hAnsiTheme="minorHAnsi" w:cstheme="minorHAnsi"/>
                <w:iCs/>
                <w:szCs w:val="22"/>
              </w:rPr>
              <w:t xml:space="preserve">” do dokumentu „Wytyczne dotyczące realizacji zasad równościowych w ramach funduszy unijnych na lata 2021-2027”, w szczególności: </w:t>
            </w:r>
          </w:p>
          <w:p w14:paraId="5CCFB2B6" w14:textId="77777777" w:rsidR="007833DE" w:rsidRPr="008B6D87" w:rsidRDefault="007833DE" w:rsidP="00C76304">
            <w:pPr>
              <w:pStyle w:val="Akapitzlist"/>
              <w:numPr>
                <w:ilvl w:val="0"/>
                <w:numId w:val="2"/>
              </w:numPr>
              <w:ind w:left="885" w:hanging="283"/>
              <w:rPr>
                <w:rFonts w:asciiTheme="minorHAnsi" w:hAnsiTheme="minorHAnsi" w:cstheme="minorHAnsi"/>
                <w:iCs/>
              </w:rPr>
            </w:pPr>
            <w:r w:rsidRPr="008B6D87">
              <w:rPr>
                <w:rFonts w:asciiTheme="minorHAnsi" w:hAnsiTheme="minorHAnsi" w:cstheme="minorHAnsi"/>
                <w:iCs/>
              </w:rPr>
              <w:t xml:space="preserve">punkt II Standard szkoleniowy, rozdział 3 Realizacja szkolenia/kursu/warsztatu/doradztwa (str. 20-22), </w:t>
            </w:r>
          </w:p>
          <w:p w14:paraId="2707E3A9" w14:textId="77777777" w:rsidR="007833DE" w:rsidRPr="008B6D87" w:rsidRDefault="007833DE" w:rsidP="00C76304">
            <w:pPr>
              <w:pStyle w:val="Akapitzlist"/>
              <w:numPr>
                <w:ilvl w:val="0"/>
                <w:numId w:val="2"/>
              </w:numPr>
              <w:ind w:left="885" w:hanging="283"/>
              <w:rPr>
                <w:rFonts w:asciiTheme="minorHAnsi" w:hAnsiTheme="minorHAnsi" w:cstheme="minorHAnsi"/>
                <w:iCs/>
              </w:rPr>
            </w:pPr>
            <w:r w:rsidRPr="008B6D87">
              <w:rPr>
                <w:rFonts w:asciiTheme="minorHAnsi" w:hAnsiTheme="minorHAnsi" w:cstheme="minorHAnsi"/>
                <w:iCs/>
              </w:rPr>
              <w:t>punkt III Standard informacyjno-promocyjny, rozdział 3 Materiały. Informacja pisana (str. 39-44)</w:t>
            </w:r>
          </w:p>
          <w:p w14:paraId="74B58150" w14:textId="77777777" w:rsidR="007833DE" w:rsidRPr="008B6D87" w:rsidRDefault="007833DE" w:rsidP="00C76304">
            <w:pPr>
              <w:pStyle w:val="Akapitzlist"/>
              <w:numPr>
                <w:ilvl w:val="0"/>
                <w:numId w:val="2"/>
              </w:numPr>
              <w:ind w:left="885" w:hanging="283"/>
              <w:rPr>
                <w:rFonts w:asciiTheme="minorHAnsi" w:hAnsiTheme="minorHAnsi" w:cstheme="minorHAnsi"/>
                <w:iCs/>
              </w:rPr>
            </w:pPr>
            <w:r w:rsidRPr="008B6D87">
              <w:rPr>
                <w:rFonts w:asciiTheme="minorHAnsi" w:hAnsiTheme="minorHAnsi" w:cstheme="minorHAnsi"/>
                <w:iCs/>
              </w:rPr>
              <w:t>punkt V Standard cyfrowy, Rozdział 3 Dokumenty elektroniczne (str. 151-159).</w:t>
            </w:r>
          </w:p>
          <w:p w14:paraId="722EDFBB" w14:textId="77777777" w:rsidR="007833DE" w:rsidRPr="008B6D87" w:rsidRDefault="007833DE" w:rsidP="007833DE">
            <w:pPr>
              <w:widowControl/>
              <w:spacing w:before="240" w:line="276" w:lineRule="auto"/>
              <w:rPr>
                <w:rStyle w:val="Hipercze"/>
                <w:rFonts w:asciiTheme="minorHAnsi" w:hAnsiTheme="minorHAnsi" w:cstheme="minorHAnsi"/>
                <w:iCs/>
                <w:color w:val="auto"/>
                <w:szCs w:val="22"/>
              </w:rPr>
            </w:pPr>
            <w:r w:rsidRPr="008B6D87">
              <w:rPr>
                <w:rFonts w:asciiTheme="minorHAnsi" w:hAnsiTheme="minorHAnsi" w:cstheme="minorHAnsi"/>
                <w:iCs/>
                <w:szCs w:val="22"/>
              </w:rPr>
              <w:lastRenderedPageBreak/>
              <w:t xml:space="preserve">Dokument został udostępniony pod linkiem: </w:t>
            </w:r>
            <w:hyperlink r:id="rId8" w:history="1">
              <w:r w:rsidRPr="008B6D87">
                <w:rPr>
                  <w:rStyle w:val="Hipercze"/>
                  <w:rFonts w:asciiTheme="minorHAnsi" w:hAnsiTheme="minorHAnsi" w:cstheme="minorHAnsi"/>
                  <w:iCs/>
                  <w:color w:val="auto"/>
                  <w:szCs w:val="22"/>
                </w:rPr>
                <w:t>https://www.funduszeeuropejskie.gov.pl/strony/o-funduszach/dokumenty/wytyczne-dotyczace-realizacji-zasad-rownosciowych-w-ramach-funduszy-unijnych-na-lata-2021-2027-1/</w:t>
              </w:r>
            </w:hyperlink>
          </w:p>
          <w:p w14:paraId="0B4A0AF0" w14:textId="77777777" w:rsidR="007833DE" w:rsidRPr="008B6D87" w:rsidRDefault="007833DE" w:rsidP="007833DE">
            <w:pPr>
              <w:rPr>
                <w:rStyle w:val="Hipercze"/>
                <w:color w:val="auto"/>
              </w:rPr>
            </w:pPr>
          </w:p>
          <w:p w14:paraId="3292525C" w14:textId="77777777" w:rsidR="007833DE" w:rsidRPr="008B6D87" w:rsidRDefault="007833DE" w:rsidP="007833DE">
            <w:pPr>
              <w:rPr>
                <w:rStyle w:val="Hipercze"/>
                <w:color w:val="auto"/>
                <w:u w:val="none"/>
              </w:rPr>
            </w:pPr>
            <w:r w:rsidRPr="008B6D87">
              <w:rPr>
                <w:rStyle w:val="Hipercze"/>
                <w:color w:val="auto"/>
                <w:u w:val="none"/>
              </w:rPr>
              <w:t>Poniżej zawarty jest wyciąg z ww. Standardów, dot. niezbędnych wymagań wobec materiałów edukacyjnych:</w:t>
            </w:r>
          </w:p>
          <w:p w14:paraId="326E5D9A" w14:textId="77777777" w:rsidR="007833DE" w:rsidRPr="008B6D87" w:rsidRDefault="007833DE" w:rsidP="007833DE">
            <w:pPr>
              <w:spacing w:line="276" w:lineRule="auto"/>
              <w:rPr>
                <w:rStyle w:val="Hipercze"/>
                <w:rFonts w:asciiTheme="minorHAnsi" w:hAnsiTheme="minorHAnsi" w:cstheme="minorHAnsi"/>
                <w:color w:val="auto"/>
                <w:szCs w:val="22"/>
              </w:rPr>
            </w:pPr>
          </w:p>
          <w:p w14:paraId="4F09B00A" w14:textId="77777777" w:rsidR="007833DE" w:rsidRPr="008B6D87" w:rsidRDefault="007833DE" w:rsidP="00C76304">
            <w:pPr>
              <w:pStyle w:val="Default"/>
              <w:numPr>
                <w:ilvl w:val="0"/>
                <w:numId w:val="11"/>
              </w:numPr>
              <w:spacing w:line="276" w:lineRule="auto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  <w:u w:val="single"/>
              </w:rPr>
            </w:pPr>
            <w:r w:rsidRPr="008B6D87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  <w:u w:val="single"/>
              </w:rPr>
              <w:t>Materiały. Informacja pisana</w:t>
            </w:r>
          </w:p>
          <w:p w14:paraId="41B35A55" w14:textId="05713D22" w:rsidR="007833DE" w:rsidRPr="008B6D87" w:rsidRDefault="007833DE" w:rsidP="007833DE">
            <w:pPr>
              <w:pStyle w:val="Default"/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B6D8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Materiały</w:t>
            </w:r>
            <w:r w:rsidR="00692012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i dokumenty </w:t>
            </w:r>
            <w:r w:rsidRPr="008B6D8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są przygotowane co najmniej w wersji elektronicznej. Preferowana forma zapisu dokumentu to format pdf.</w:t>
            </w:r>
          </w:p>
          <w:p w14:paraId="189D3B89" w14:textId="77777777" w:rsidR="007833DE" w:rsidRPr="008B6D87" w:rsidRDefault="007833DE" w:rsidP="007833DE">
            <w:pPr>
              <w:spacing w:line="276" w:lineRule="auto"/>
              <w:rPr>
                <w:rFonts w:asciiTheme="minorHAnsi" w:hAnsiTheme="minorHAnsi" w:cstheme="minorHAnsi"/>
                <w:szCs w:val="22"/>
              </w:rPr>
            </w:pPr>
            <w:r w:rsidRPr="008B6D87">
              <w:rPr>
                <w:rFonts w:asciiTheme="minorHAnsi" w:hAnsiTheme="minorHAnsi" w:cstheme="minorHAnsi"/>
                <w:szCs w:val="22"/>
              </w:rPr>
              <w:t>Wytyczne do informacji pisanej:</w:t>
            </w:r>
          </w:p>
          <w:p w14:paraId="6301A346" w14:textId="77777777" w:rsidR="007833DE" w:rsidRPr="008B6D87" w:rsidRDefault="007833DE" w:rsidP="00C76304">
            <w:pPr>
              <w:pStyle w:val="Default"/>
              <w:numPr>
                <w:ilvl w:val="0"/>
                <w:numId w:val="12"/>
              </w:numPr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B6D87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Teksty</w:t>
            </w:r>
            <w:r w:rsidRPr="008B6D8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– są pisane prostym językiem: </w:t>
            </w:r>
          </w:p>
          <w:p w14:paraId="50E1B096" w14:textId="77777777" w:rsidR="007833DE" w:rsidRPr="008B6D87" w:rsidRDefault="007833DE" w:rsidP="00C76304">
            <w:pPr>
              <w:pStyle w:val="Default"/>
              <w:numPr>
                <w:ilvl w:val="0"/>
                <w:numId w:val="10"/>
              </w:numPr>
              <w:spacing w:line="276" w:lineRule="auto"/>
              <w:ind w:left="1169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B6D8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o ile to możliwe, unika się żargonów, skrótów i związków frazeologicznych </w:t>
            </w:r>
          </w:p>
          <w:p w14:paraId="7D404381" w14:textId="77777777" w:rsidR="007833DE" w:rsidRPr="008B6D87" w:rsidRDefault="007833DE" w:rsidP="00C76304">
            <w:pPr>
              <w:pStyle w:val="Default"/>
              <w:numPr>
                <w:ilvl w:val="0"/>
                <w:numId w:val="10"/>
              </w:numPr>
              <w:spacing w:line="276" w:lineRule="auto"/>
              <w:ind w:left="1169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B6D8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nie używa się trudnych wyrazów, a także skrótów zapożyczonych z innego języka, chyba że są dobrze znane </w:t>
            </w:r>
          </w:p>
          <w:p w14:paraId="256AA3FA" w14:textId="77777777" w:rsidR="007833DE" w:rsidRPr="008B6D87" w:rsidRDefault="007833DE" w:rsidP="00C76304">
            <w:pPr>
              <w:pStyle w:val="Default"/>
              <w:numPr>
                <w:ilvl w:val="0"/>
                <w:numId w:val="10"/>
              </w:numPr>
              <w:spacing w:line="276" w:lineRule="auto"/>
              <w:ind w:left="1169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B6D8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jeśli używane są skróty branżowe (na przykład EFS+, PO WER, UP), to przy pierwszym ich użyciu w dokumencie wskazuje się w nawiasie ich rozwinięcie </w:t>
            </w:r>
          </w:p>
          <w:p w14:paraId="072167E5" w14:textId="77777777" w:rsidR="007833DE" w:rsidRPr="008B6D87" w:rsidRDefault="007833DE" w:rsidP="00C76304">
            <w:pPr>
              <w:pStyle w:val="Default"/>
              <w:numPr>
                <w:ilvl w:val="0"/>
                <w:numId w:val="10"/>
              </w:numPr>
              <w:spacing w:line="276" w:lineRule="auto"/>
              <w:ind w:left="1169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B6D8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w zdaniach stosuje się stronę czynną zamiast biernej </w:t>
            </w:r>
          </w:p>
          <w:p w14:paraId="279B66E7" w14:textId="77777777" w:rsidR="007833DE" w:rsidRPr="008B6D87" w:rsidRDefault="007833DE" w:rsidP="00C76304">
            <w:pPr>
              <w:pStyle w:val="Default"/>
              <w:numPr>
                <w:ilvl w:val="0"/>
                <w:numId w:val="10"/>
              </w:numPr>
              <w:spacing w:line="276" w:lineRule="auto"/>
              <w:ind w:left="1169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B6D8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podawane są przykłady </w:t>
            </w:r>
          </w:p>
          <w:p w14:paraId="0FC773ED" w14:textId="77777777" w:rsidR="007833DE" w:rsidRPr="008B6D87" w:rsidRDefault="007833DE" w:rsidP="00C76304">
            <w:pPr>
              <w:pStyle w:val="Default"/>
              <w:numPr>
                <w:ilvl w:val="0"/>
                <w:numId w:val="10"/>
              </w:numPr>
              <w:spacing w:line="276" w:lineRule="auto"/>
              <w:ind w:left="1169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B6D8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wyrównane są do lewej strony – nie stosujemy justowania </w:t>
            </w:r>
          </w:p>
          <w:p w14:paraId="71B713ED" w14:textId="77777777" w:rsidR="007833DE" w:rsidRPr="008B6D87" w:rsidRDefault="007833DE" w:rsidP="00C76304">
            <w:pPr>
              <w:pStyle w:val="Default"/>
              <w:numPr>
                <w:ilvl w:val="0"/>
                <w:numId w:val="10"/>
              </w:numPr>
              <w:spacing w:line="276" w:lineRule="auto"/>
              <w:ind w:left="1169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B6D8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stosuje się zdania krótkie, jeśli jest to możliwe – pozytywne zamiast negatywnych (na przykład: „Realizuj dostępny projekt” zamiast „Nie powinieneś realizować niedostępnego projektu”). </w:t>
            </w:r>
          </w:p>
          <w:p w14:paraId="17845A38" w14:textId="77777777" w:rsidR="007833DE" w:rsidRPr="008B6D87" w:rsidRDefault="007833DE" w:rsidP="00C76304">
            <w:pPr>
              <w:pStyle w:val="Default"/>
              <w:numPr>
                <w:ilvl w:val="0"/>
                <w:numId w:val="12"/>
              </w:numPr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B6D87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Dzielenie wyrazów</w:t>
            </w:r>
            <w:r w:rsidRPr="008B6D8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– funkcja domyślnie wyłączona. Do rozsuwania znaków używa się funkcji „tekst rozstrzelony”. Błędem jest wstawianie spacji między literami, ponieważ czytnik ekranu każdą z liter będzie traktował jak oddzielny wyraz. </w:t>
            </w:r>
          </w:p>
          <w:p w14:paraId="4B85D835" w14:textId="77777777" w:rsidR="007833DE" w:rsidRPr="008B6D87" w:rsidRDefault="007833DE" w:rsidP="00C76304">
            <w:pPr>
              <w:pStyle w:val="Default"/>
              <w:numPr>
                <w:ilvl w:val="0"/>
                <w:numId w:val="12"/>
              </w:numPr>
              <w:spacing w:line="276" w:lineRule="auto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  <w:r w:rsidRPr="008B6D8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r w:rsidRPr="008B6D87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Czcionka: </w:t>
            </w:r>
          </w:p>
          <w:p w14:paraId="68C43621" w14:textId="77777777" w:rsidR="007833DE" w:rsidRPr="008B6D87" w:rsidRDefault="007833DE" w:rsidP="00C76304">
            <w:pPr>
              <w:pStyle w:val="Default"/>
              <w:numPr>
                <w:ilvl w:val="0"/>
                <w:numId w:val="13"/>
              </w:numPr>
              <w:spacing w:line="276" w:lineRule="auto"/>
              <w:ind w:left="1169" w:hanging="284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proofErr w:type="spellStart"/>
            <w:r w:rsidRPr="008B6D8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bezszeryfowa</w:t>
            </w:r>
            <w:proofErr w:type="spellEnd"/>
            <w:r w:rsidRPr="008B6D8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, czyli o kroju pozbawionym ozdobników w postaci szeryfów – końcówki znaków są proste (na przykład </w:t>
            </w:r>
            <w:proofErr w:type="spellStart"/>
            <w:r w:rsidRPr="008B6D8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Helvetica</w:t>
            </w:r>
            <w:proofErr w:type="spellEnd"/>
            <w:r w:rsidRPr="008B6D8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, Arial, Calibri, Tahoma); przykłady czcionek szeryfowych, których nie należy stosować, to miedzy innymi Times New Roman, Century</w:t>
            </w:r>
          </w:p>
          <w:p w14:paraId="4A5D77C3" w14:textId="77777777" w:rsidR="007833DE" w:rsidRPr="008B6D87" w:rsidRDefault="007833DE" w:rsidP="00C76304">
            <w:pPr>
              <w:pStyle w:val="Default"/>
              <w:numPr>
                <w:ilvl w:val="0"/>
                <w:numId w:val="13"/>
              </w:numPr>
              <w:spacing w:line="276" w:lineRule="auto"/>
              <w:ind w:left="1169" w:hanging="284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B6D8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rozmiar: minimum 12 </w:t>
            </w:r>
          </w:p>
          <w:p w14:paraId="7EC863A1" w14:textId="77777777" w:rsidR="007833DE" w:rsidRPr="008B6D87" w:rsidRDefault="007833DE" w:rsidP="00C76304">
            <w:pPr>
              <w:pStyle w:val="Default"/>
              <w:numPr>
                <w:ilvl w:val="0"/>
                <w:numId w:val="13"/>
              </w:numPr>
              <w:spacing w:line="276" w:lineRule="auto"/>
              <w:ind w:left="1169" w:hanging="284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B6D8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należy stosować interlinię miedzy wierszami: 1,15 lub 1,5. </w:t>
            </w:r>
          </w:p>
          <w:p w14:paraId="68A317FD" w14:textId="77777777" w:rsidR="007833DE" w:rsidRPr="008B6D87" w:rsidRDefault="007833DE" w:rsidP="00C76304">
            <w:pPr>
              <w:pStyle w:val="Default"/>
              <w:numPr>
                <w:ilvl w:val="0"/>
                <w:numId w:val="12"/>
              </w:numPr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B6D87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Nagłówki</w:t>
            </w:r>
            <w:r w:rsidRPr="008B6D8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– używa się wbudowanych stylów: Nagłówek 1, 2 itd., które pozwalają osobom korzystającym z klawiatury i czytników ekranu przenosić kursor bezpośrednio do wybranego nagłówka. Prawidłowo </w:t>
            </w:r>
            <w:r w:rsidRPr="008B6D8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lastRenderedPageBreak/>
              <w:t xml:space="preserve">oznaczone nagłówki pozwalają wyświetlić konspekt dokumentu, dzięki czemu można szybko zapoznać się z jego strukturą. </w:t>
            </w:r>
          </w:p>
          <w:p w14:paraId="53DC3288" w14:textId="77777777" w:rsidR="007833DE" w:rsidRPr="008B6D87" w:rsidRDefault="007833DE" w:rsidP="00C76304">
            <w:pPr>
              <w:pStyle w:val="Default"/>
              <w:numPr>
                <w:ilvl w:val="0"/>
                <w:numId w:val="12"/>
              </w:numPr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B6D8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r w:rsidRPr="008B6D87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Akapity</w:t>
            </w:r>
            <w:r w:rsidRPr="008B6D8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– tekst jest dzielony na akapity, które decydują o jego czytelności  </w:t>
            </w:r>
          </w:p>
          <w:p w14:paraId="418B5B48" w14:textId="77777777" w:rsidR="007833DE" w:rsidRPr="008B6D87" w:rsidRDefault="007833DE" w:rsidP="00C76304">
            <w:pPr>
              <w:pStyle w:val="Default"/>
              <w:numPr>
                <w:ilvl w:val="0"/>
                <w:numId w:val="14"/>
              </w:numPr>
              <w:spacing w:line="276" w:lineRule="auto"/>
              <w:ind w:left="1169" w:hanging="284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B6D8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przeniesienie fragmentu akapitu czy zdania do nowej linii wykonuje się przez wstawienie znaku podziału linii – znak ten można wstawić używając klawiszy: &lt;</w:t>
            </w:r>
            <w:proofErr w:type="spellStart"/>
            <w:r w:rsidRPr="008B6D8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Shift+Enter</w:t>
            </w:r>
            <w:proofErr w:type="spellEnd"/>
            <w:r w:rsidRPr="008B6D8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&gt; </w:t>
            </w:r>
          </w:p>
          <w:p w14:paraId="1A39A4C3" w14:textId="77777777" w:rsidR="007833DE" w:rsidRPr="008B6D87" w:rsidRDefault="007833DE" w:rsidP="00C76304">
            <w:pPr>
              <w:pStyle w:val="Default"/>
              <w:numPr>
                <w:ilvl w:val="0"/>
                <w:numId w:val="14"/>
              </w:numPr>
              <w:spacing w:line="276" w:lineRule="auto"/>
              <w:ind w:left="1169" w:hanging="284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B6D8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przeniesienie fragmentu dokumentu na nową stronę wykonuje się przez wstawienie znaku podziału strony: &lt;</w:t>
            </w:r>
            <w:proofErr w:type="spellStart"/>
            <w:r w:rsidRPr="008B6D8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Ctrl+Enter</w:t>
            </w:r>
            <w:proofErr w:type="spellEnd"/>
            <w:r w:rsidRPr="008B6D8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&gt; </w:t>
            </w:r>
          </w:p>
          <w:p w14:paraId="30728AE2" w14:textId="77777777" w:rsidR="007833DE" w:rsidRPr="008B6D87" w:rsidRDefault="007833DE" w:rsidP="00C76304">
            <w:pPr>
              <w:pStyle w:val="Default"/>
              <w:numPr>
                <w:ilvl w:val="0"/>
                <w:numId w:val="14"/>
              </w:numPr>
              <w:spacing w:line="276" w:lineRule="auto"/>
              <w:ind w:left="1169" w:hanging="284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B6D8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nie używa się klawisza &lt;</w:t>
            </w:r>
            <w:proofErr w:type="spellStart"/>
            <w:r w:rsidRPr="008B6D8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Enter</w:t>
            </w:r>
            <w:proofErr w:type="spellEnd"/>
            <w:r w:rsidRPr="008B6D8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&gt; do przesuwania treści – użytkownicy niewidomi otrzymują wówczas błędną informację od czytnika ekranu; może to również spowodować błędne wyświetlanie się dokumentów </w:t>
            </w:r>
          </w:p>
          <w:p w14:paraId="3546C2DD" w14:textId="77777777" w:rsidR="007833DE" w:rsidRPr="008B6D87" w:rsidRDefault="007833DE" w:rsidP="00C76304">
            <w:pPr>
              <w:pStyle w:val="Default"/>
              <w:numPr>
                <w:ilvl w:val="0"/>
                <w:numId w:val="14"/>
              </w:numPr>
              <w:spacing w:line="276" w:lineRule="auto"/>
              <w:ind w:left="1169" w:hanging="284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B6D8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nie tworzy się pionowych napisów – czytniki ekranu odczytują teksty zgodnie z obowiązującą w języku polskim zasadą pisania i czytania od lewej do prawej i od góry do dołu (tworzenie pionowych tekstów zaburza kolejności czytania tekstu). </w:t>
            </w:r>
          </w:p>
          <w:p w14:paraId="76AE6C0D" w14:textId="77777777" w:rsidR="007833DE" w:rsidRPr="008B6D87" w:rsidRDefault="007833DE" w:rsidP="00C76304">
            <w:pPr>
              <w:pStyle w:val="Default"/>
              <w:numPr>
                <w:ilvl w:val="0"/>
                <w:numId w:val="12"/>
              </w:numPr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B6D87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Hiperłącza</w:t>
            </w:r>
            <w:r w:rsidRPr="008B6D8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– przy tworzeniu alternatywnego opisu hiperłączy (linków) nie używa się nazw całych linków – należy nadać im nazwę, która jasno określi ich przeznaczenie, na przykład: </w:t>
            </w:r>
          </w:p>
          <w:p w14:paraId="1C7431C6" w14:textId="77777777" w:rsidR="007833DE" w:rsidRPr="008B6D87" w:rsidRDefault="007833DE" w:rsidP="00C76304">
            <w:pPr>
              <w:pStyle w:val="Default"/>
              <w:numPr>
                <w:ilvl w:val="0"/>
                <w:numId w:val="15"/>
              </w:numPr>
              <w:spacing w:line="276" w:lineRule="auto"/>
              <w:ind w:left="1169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B6D8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zamiast: http://power.parp.gov.pl/harmonogram/harmonogram-naborow-na-2017-rok, </w:t>
            </w:r>
          </w:p>
          <w:p w14:paraId="30A646EE" w14:textId="77777777" w:rsidR="007833DE" w:rsidRPr="008B6D87" w:rsidRDefault="007833DE" w:rsidP="00C76304">
            <w:pPr>
              <w:pStyle w:val="Default"/>
              <w:numPr>
                <w:ilvl w:val="0"/>
                <w:numId w:val="15"/>
              </w:numPr>
              <w:spacing w:line="276" w:lineRule="auto"/>
              <w:ind w:left="1169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B6D8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napisz: Terminy naborów. </w:t>
            </w:r>
          </w:p>
          <w:p w14:paraId="75FBF5AB" w14:textId="77777777" w:rsidR="007833DE" w:rsidRPr="008B6D87" w:rsidRDefault="007833DE" w:rsidP="00C76304">
            <w:pPr>
              <w:pStyle w:val="Default"/>
              <w:numPr>
                <w:ilvl w:val="0"/>
                <w:numId w:val="12"/>
              </w:numPr>
              <w:spacing w:line="276" w:lineRule="auto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  <w:r w:rsidRPr="008B6D87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Listy elementów – numeracja i </w:t>
            </w:r>
            <w:proofErr w:type="spellStart"/>
            <w:r w:rsidRPr="008B6D87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punktory</w:t>
            </w:r>
            <w:proofErr w:type="spellEnd"/>
            <w:r w:rsidRPr="008B6D87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: </w:t>
            </w:r>
          </w:p>
          <w:p w14:paraId="5E0C9FD3" w14:textId="77777777" w:rsidR="007833DE" w:rsidRPr="008B6D87" w:rsidRDefault="007833DE" w:rsidP="00C76304">
            <w:pPr>
              <w:pStyle w:val="Default"/>
              <w:numPr>
                <w:ilvl w:val="0"/>
                <w:numId w:val="16"/>
              </w:numPr>
              <w:spacing w:line="276" w:lineRule="auto"/>
              <w:ind w:left="1169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B6D8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przy wymienianiu używane w sytuacji wymieniania w tekście powiązanych ze sobą elementów </w:t>
            </w:r>
          </w:p>
          <w:p w14:paraId="255C417D" w14:textId="77777777" w:rsidR="007833DE" w:rsidRPr="008B6D87" w:rsidRDefault="007833DE" w:rsidP="00C76304">
            <w:pPr>
              <w:pStyle w:val="Default"/>
              <w:numPr>
                <w:ilvl w:val="0"/>
                <w:numId w:val="16"/>
              </w:numPr>
              <w:spacing w:line="276" w:lineRule="auto"/>
              <w:ind w:left="1169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B6D8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ich zastosowanie ułatwia osobie z niepełnosprawnością nawigowanie po dokumencie </w:t>
            </w:r>
          </w:p>
          <w:p w14:paraId="5F491819" w14:textId="77777777" w:rsidR="007833DE" w:rsidRPr="008B6D87" w:rsidRDefault="007833DE" w:rsidP="00C76304">
            <w:pPr>
              <w:pStyle w:val="Default"/>
              <w:numPr>
                <w:ilvl w:val="0"/>
                <w:numId w:val="16"/>
              </w:numPr>
              <w:spacing w:line="276" w:lineRule="auto"/>
              <w:ind w:left="1169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B6D8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symbol </w:t>
            </w:r>
            <w:proofErr w:type="spellStart"/>
            <w:r w:rsidRPr="008B6D8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punktora</w:t>
            </w:r>
            <w:proofErr w:type="spellEnd"/>
            <w:r w:rsidRPr="008B6D8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lub liczba oznaczająca element listy powinna być wysunięta na lewo względem tekstu, dzięki temu elementy listy będą łatwo zauważalne. </w:t>
            </w:r>
          </w:p>
          <w:p w14:paraId="122E600F" w14:textId="77777777" w:rsidR="007833DE" w:rsidRPr="008B6D87" w:rsidRDefault="007833DE" w:rsidP="00C76304">
            <w:pPr>
              <w:pStyle w:val="Default"/>
              <w:numPr>
                <w:ilvl w:val="0"/>
                <w:numId w:val="12"/>
              </w:numPr>
              <w:spacing w:line="276" w:lineRule="auto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B6D87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Kontrast </w:t>
            </w:r>
            <w:r w:rsidRPr="008B6D8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pomiędzy tłem a tekstem jest wystarczający, na przykład czarny tekst na białym tle, niebieski tekst na białym tle, niebieski tekst na żółtym tle, czarny tekst na żółtym tle, biały tekst na niebieskim tle: </w:t>
            </w:r>
          </w:p>
          <w:p w14:paraId="1827E549" w14:textId="77777777" w:rsidR="007833DE" w:rsidRPr="008B6D87" w:rsidRDefault="007833DE" w:rsidP="007833DE">
            <w:pPr>
              <w:pStyle w:val="Default"/>
              <w:spacing w:line="276" w:lineRule="auto"/>
              <w:ind w:firstLine="708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  <w:r w:rsidRPr="008B6D87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 Tekst </w:t>
            </w:r>
            <w:proofErr w:type="spellStart"/>
            <w:r w:rsidRPr="008B6D87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Tekst</w:t>
            </w:r>
            <w:proofErr w:type="spellEnd"/>
            <w:r w:rsidRPr="008B6D87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8B6D87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Tekst</w:t>
            </w:r>
            <w:proofErr w:type="spellEnd"/>
            <w:r w:rsidRPr="008B6D87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8B6D87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Tekst</w:t>
            </w:r>
            <w:proofErr w:type="spellEnd"/>
            <w:r w:rsidRPr="008B6D87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8B6D87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  <w:highlight w:val="yellow"/>
              </w:rPr>
              <w:t>Tekst</w:t>
            </w:r>
            <w:proofErr w:type="spellEnd"/>
            <w:r w:rsidRPr="008B6D87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Pr="008B6D87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  <w:highlight w:val="yellow"/>
              </w:rPr>
              <w:t>Tekst</w:t>
            </w:r>
            <w:proofErr w:type="spellEnd"/>
            <w:r w:rsidRPr="008B6D87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Pr="008B6D87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  <w:highlight w:val="yellow"/>
              </w:rPr>
              <w:t>Tekst</w:t>
            </w:r>
            <w:proofErr w:type="spellEnd"/>
            <w:r w:rsidRPr="008B6D87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Pr="008B6D87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  <w:highlight w:val="yellow"/>
              </w:rPr>
              <w:t>Tekst</w:t>
            </w:r>
            <w:proofErr w:type="spellEnd"/>
            <w:r w:rsidRPr="008B6D87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 </w:t>
            </w:r>
          </w:p>
          <w:p w14:paraId="4D93E016" w14:textId="77777777" w:rsidR="007833DE" w:rsidRPr="008B6D87" w:rsidRDefault="007833DE" w:rsidP="00C76304">
            <w:pPr>
              <w:pStyle w:val="Default"/>
              <w:numPr>
                <w:ilvl w:val="0"/>
                <w:numId w:val="12"/>
              </w:numPr>
              <w:spacing w:line="276" w:lineRule="auto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  <w:r w:rsidRPr="008B6D87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Tabele: </w:t>
            </w:r>
          </w:p>
          <w:p w14:paraId="3D08792B" w14:textId="77777777" w:rsidR="007833DE" w:rsidRPr="008B6D87" w:rsidRDefault="007833DE" w:rsidP="00C76304">
            <w:pPr>
              <w:pStyle w:val="Default"/>
              <w:numPr>
                <w:ilvl w:val="0"/>
                <w:numId w:val="17"/>
              </w:numPr>
              <w:spacing w:line="276" w:lineRule="auto"/>
              <w:ind w:left="1169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B6D8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określa się wiersz nagłówków tabeli – zdefiniowanie wiersza nagłówków pozwala osobom niewidomym korzystającym z czytnika ekranu zrozumieć znaczenie treści odczytywanych komórek tabeli </w:t>
            </w:r>
          </w:p>
          <w:p w14:paraId="091D43E9" w14:textId="77777777" w:rsidR="007833DE" w:rsidRPr="008B6D87" w:rsidRDefault="007833DE" w:rsidP="00C7630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198"/>
              <w:ind w:left="1169"/>
              <w:rPr>
                <w:rFonts w:asciiTheme="minorHAnsi" w:hAnsiTheme="minorHAnsi" w:cstheme="minorHAnsi"/>
              </w:rPr>
            </w:pPr>
            <w:r w:rsidRPr="008B6D87">
              <w:rPr>
                <w:rFonts w:asciiTheme="minorHAnsi" w:hAnsiTheme="minorHAnsi" w:cstheme="minorHAnsi"/>
              </w:rPr>
              <w:t xml:space="preserve">używa się funkcji „Powtórz wiersz nagłówka na nowych stronach” – w sytuacji, gdy tabela będzie zajmowała więcej niż jedną stronę </w:t>
            </w:r>
            <w:r w:rsidRPr="008B6D87">
              <w:rPr>
                <w:rFonts w:asciiTheme="minorHAnsi" w:hAnsiTheme="minorHAnsi" w:cstheme="minorHAnsi"/>
              </w:rPr>
              <w:lastRenderedPageBreak/>
              <w:t xml:space="preserve">dokumentu, wiersz nagłówka automatycznie zostanie powtórzony na kolejnych stronach </w:t>
            </w:r>
          </w:p>
          <w:p w14:paraId="42C2FA97" w14:textId="77777777" w:rsidR="007833DE" w:rsidRPr="008B6D87" w:rsidRDefault="007833DE" w:rsidP="00C7630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198"/>
              <w:ind w:left="1169"/>
              <w:rPr>
                <w:rFonts w:asciiTheme="minorHAnsi" w:hAnsiTheme="minorHAnsi" w:cstheme="minorHAnsi"/>
              </w:rPr>
            </w:pPr>
            <w:r w:rsidRPr="008B6D87">
              <w:rPr>
                <w:rFonts w:asciiTheme="minorHAnsi" w:hAnsiTheme="minorHAnsi" w:cstheme="minorHAnsi"/>
              </w:rPr>
              <w:t xml:space="preserve">linie siatki są widoczne, co pozwala wizualnie rozpoznawać wiersze i kolumny, </w:t>
            </w:r>
          </w:p>
          <w:p w14:paraId="4D144E7E" w14:textId="77777777" w:rsidR="007833DE" w:rsidRPr="008B6D87" w:rsidRDefault="007833DE" w:rsidP="00C7630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198"/>
              <w:ind w:left="1169"/>
              <w:rPr>
                <w:rFonts w:asciiTheme="minorHAnsi" w:hAnsiTheme="minorHAnsi" w:cstheme="minorHAnsi"/>
              </w:rPr>
            </w:pPr>
            <w:r w:rsidRPr="008B6D87">
              <w:rPr>
                <w:rFonts w:asciiTheme="minorHAnsi" w:hAnsiTheme="minorHAnsi" w:cstheme="minorHAnsi"/>
              </w:rPr>
              <w:t xml:space="preserve">wyrównując tekst w kolumnach należy wyrównywać do lewej </w:t>
            </w:r>
          </w:p>
          <w:p w14:paraId="1F14173C" w14:textId="77777777" w:rsidR="007833DE" w:rsidRPr="008B6D87" w:rsidRDefault="007833DE" w:rsidP="00C7630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198"/>
              <w:ind w:left="1169"/>
              <w:rPr>
                <w:rFonts w:asciiTheme="minorHAnsi" w:hAnsiTheme="minorHAnsi" w:cstheme="minorHAnsi"/>
              </w:rPr>
            </w:pPr>
            <w:r w:rsidRPr="008B6D87">
              <w:rPr>
                <w:rFonts w:asciiTheme="minorHAnsi" w:hAnsiTheme="minorHAnsi" w:cstheme="minorHAnsi"/>
              </w:rPr>
              <w:t>dane liczbowe wyrównuje się do prawej lub do przecinka dziesiętnego.</w:t>
            </w:r>
          </w:p>
          <w:p w14:paraId="60CC1C02" w14:textId="77777777" w:rsidR="007833DE" w:rsidRPr="008B6D87" w:rsidRDefault="007833DE" w:rsidP="00C76304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8B6D87">
              <w:rPr>
                <w:rFonts w:asciiTheme="minorHAnsi" w:hAnsiTheme="minorHAnsi" w:cstheme="minorHAnsi"/>
                <w:b/>
                <w:bCs/>
              </w:rPr>
              <w:t xml:space="preserve"> Eksportowanie pliku do pdf jest niezbędne dla zwiększenia dostępności tego pliku. </w:t>
            </w:r>
          </w:p>
          <w:p w14:paraId="115B4FF2" w14:textId="77777777" w:rsidR="007833DE" w:rsidRPr="008B6D87" w:rsidRDefault="007833DE" w:rsidP="00C76304">
            <w:pPr>
              <w:pStyle w:val="Default"/>
              <w:numPr>
                <w:ilvl w:val="0"/>
                <w:numId w:val="18"/>
              </w:numPr>
              <w:spacing w:line="276" w:lineRule="auto"/>
              <w:ind w:left="1169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B6D8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PDF tworzy się w sposób zapewniający dostęp do warstwy tekstowej dokumentu oraz informacji o strukturze dokumentu w celu zastosowania technologii asystujących. W przypadku skanowania dokumentu tekstowego do pliku PDF należy pamiętać, aby wybrać opcję skanowania z możliwością przeszukiwania tekstu. Jeżeli skaner nie posiada takiej funkcji, utworzony plik PDF będzie niedostępny dla osób z niepełnosprawnościami. W takim wypadku należy użyć oprogramowania do OCR czyli rozpoznania druku i (po korekcie) zapisania go do pliku tekstowego. </w:t>
            </w:r>
          </w:p>
          <w:p w14:paraId="7716BADF" w14:textId="46B6A49D" w:rsidR="007833DE" w:rsidRPr="008B6D87" w:rsidRDefault="007833DE" w:rsidP="00C76304">
            <w:pPr>
              <w:pStyle w:val="Default"/>
              <w:numPr>
                <w:ilvl w:val="0"/>
                <w:numId w:val="18"/>
              </w:numPr>
              <w:spacing w:line="276" w:lineRule="auto"/>
              <w:ind w:left="1169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8B6D8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Przy tworzeniu dokumentu typu PDF na przykład z dokumentów MS Word lub MS Excel należy wywołać polecenie </w:t>
            </w:r>
            <w:r w:rsidRPr="008B6D87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Zapisz jako </w:t>
            </w:r>
            <w:r w:rsidRPr="008B6D8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następnie w</w:t>
            </w:r>
            <w:r w:rsidR="00C772BA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 </w:t>
            </w:r>
            <w:r w:rsidRPr="008B6D8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polu Z</w:t>
            </w:r>
            <w:r w:rsidRPr="008B6D87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apisz jako typ </w:t>
            </w:r>
            <w:r w:rsidRPr="008B6D8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wybrać opcję PDF i po naciśnięciu przycisku </w:t>
            </w:r>
            <w:r w:rsidRPr="008B6D87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Opcje </w:t>
            </w:r>
            <w:r w:rsidRPr="008B6D8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zaznacza się </w:t>
            </w:r>
            <w:proofErr w:type="spellStart"/>
            <w:r w:rsidRPr="008B6D8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checkbox</w:t>
            </w:r>
            <w:proofErr w:type="spellEnd"/>
            <w:r w:rsidRPr="008B6D8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8B6D87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Tagi</w:t>
            </w:r>
            <w:proofErr w:type="spellEnd"/>
            <w:r w:rsidRPr="008B6D87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 struktury dla ułatwień dostępu </w:t>
            </w:r>
            <w:r w:rsidRPr="008B6D8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oraz </w:t>
            </w:r>
            <w:proofErr w:type="spellStart"/>
            <w:r w:rsidRPr="008B6D8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checkbox</w:t>
            </w:r>
            <w:proofErr w:type="spellEnd"/>
            <w:r w:rsidRPr="008B6D8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r w:rsidRPr="008B6D87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Właściwości dokumentu. </w:t>
            </w:r>
          </w:p>
          <w:p w14:paraId="6B8B297C" w14:textId="77777777" w:rsidR="007833DE" w:rsidRPr="008B6D87" w:rsidRDefault="007833DE" w:rsidP="00C76304">
            <w:pPr>
              <w:pStyle w:val="Default"/>
              <w:numPr>
                <w:ilvl w:val="0"/>
                <w:numId w:val="11"/>
              </w:numPr>
              <w:spacing w:line="276" w:lineRule="auto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  <w:u w:val="single"/>
              </w:rPr>
            </w:pPr>
            <w:r w:rsidRPr="008B6D87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  <w:u w:val="single"/>
              </w:rPr>
              <w:t xml:space="preserve">Informacja elektroniczna </w:t>
            </w:r>
          </w:p>
          <w:p w14:paraId="54C35BE7" w14:textId="2E1529BF" w:rsidR="007833DE" w:rsidRPr="008B6D87" w:rsidRDefault="007833DE" w:rsidP="007833DE">
            <w:pPr>
              <w:pStyle w:val="Default"/>
              <w:spacing w:line="276" w:lineRule="auto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  <w:r w:rsidRPr="008B6D8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Dokumenty dystrybuowane elektronicznie powinny być opracowane zgodnie z</w:t>
            </w:r>
            <w:r w:rsidR="00C772BA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 </w:t>
            </w:r>
            <w:r w:rsidRPr="008B6D8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Standardem cyfrowy (Rozdział 3 Dokumenty elektroniczne) określonych w</w:t>
            </w:r>
            <w:r w:rsidR="00C772BA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 </w:t>
            </w:r>
            <w:r w:rsidRPr="008B6D87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Standardzie dostępności dla polityki spójności 2021-2027:</w:t>
            </w:r>
          </w:p>
          <w:p w14:paraId="65A98F72" w14:textId="053851AB" w:rsidR="007833DE" w:rsidRPr="008B6D87" w:rsidRDefault="007833DE" w:rsidP="00C76304">
            <w:pPr>
              <w:pStyle w:val="Default"/>
              <w:numPr>
                <w:ilvl w:val="0"/>
                <w:numId w:val="20"/>
              </w:numPr>
              <w:spacing w:line="276" w:lineRule="auto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  <w:r w:rsidRPr="008B6D8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PDF tworzy się w sposób zapewniający dostęp do warstwy tekstowej dokumentu oraz informacji o strukturze dokumentu w celu zastosowania technologii asystujących. W przypadku skanowania dokumentu tekstowego do pliku PDF należy pamiętać, aby wybrać opcję skanowania z</w:t>
            </w:r>
            <w:r w:rsidR="00C772BA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 </w:t>
            </w:r>
            <w:r w:rsidRPr="008B6D8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możliwością przeszukiwania tekstu. Jeżeli skaner nie posiada takiej funkcji, utworzony plik PDF będzie niedostępny dla osób z niepełnosprawnościami. W takim wypadku należy użyć oprogramowania do OCR czyli rozpoznania druku i (po korekcie) zapisania go do pliku tekstowego. </w:t>
            </w:r>
          </w:p>
          <w:p w14:paraId="34F10326" w14:textId="77777777" w:rsidR="007833DE" w:rsidRPr="008B6D87" w:rsidRDefault="007833DE" w:rsidP="00C76304">
            <w:pPr>
              <w:pStyle w:val="Default"/>
              <w:numPr>
                <w:ilvl w:val="0"/>
                <w:numId w:val="20"/>
              </w:numPr>
              <w:spacing w:line="276" w:lineRule="auto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  <w:r w:rsidRPr="008B6D8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Przy tworzeniu dokumentu typu PDF na przykład z dokumentów MS Word lub MS Excel należy wywołać polecenie </w:t>
            </w:r>
            <w:r w:rsidRPr="008B6D87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Zapisz jako </w:t>
            </w:r>
            <w:r w:rsidRPr="008B6D8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następnie w polu Z</w:t>
            </w:r>
            <w:r w:rsidRPr="008B6D87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apisz jako typ </w:t>
            </w:r>
            <w:r w:rsidRPr="008B6D8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wybrać opcję PDF i po naciśnięciu przycisku </w:t>
            </w:r>
            <w:r w:rsidRPr="008B6D87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Opcje </w:t>
            </w:r>
            <w:r w:rsidRPr="008B6D8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zaznacza się </w:t>
            </w:r>
            <w:proofErr w:type="spellStart"/>
            <w:r w:rsidRPr="008B6D8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checkbox</w:t>
            </w:r>
            <w:proofErr w:type="spellEnd"/>
            <w:r w:rsidRPr="008B6D8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8B6D87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Tagi</w:t>
            </w:r>
            <w:proofErr w:type="spellEnd"/>
            <w:r w:rsidRPr="008B6D87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 struktury dla ułatwień dostępu </w:t>
            </w:r>
            <w:r w:rsidRPr="008B6D8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oraz </w:t>
            </w:r>
            <w:proofErr w:type="spellStart"/>
            <w:r w:rsidRPr="008B6D8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checkbox</w:t>
            </w:r>
            <w:proofErr w:type="spellEnd"/>
            <w:r w:rsidRPr="008B6D8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  <w:r w:rsidRPr="008B6D87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Właściwości dokumentu</w:t>
            </w:r>
            <w:r w:rsidRPr="008B6D8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.</w:t>
            </w:r>
          </w:p>
          <w:p w14:paraId="1D129083" w14:textId="77777777" w:rsidR="007833DE" w:rsidRPr="008B6D87" w:rsidRDefault="007833DE" w:rsidP="00C76304">
            <w:pPr>
              <w:pStyle w:val="Default"/>
              <w:numPr>
                <w:ilvl w:val="0"/>
                <w:numId w:val="20"/>
              </w:numPr>
              <w:spacing w:line="276" w:lineRule="auto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  <w:r w:rsidRPr="008B6D8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lastRenderedPageBreak/>
              <w:t xml:space="preserve">Podczas wysyłania zeskanowywanego dokumentu (na przykład gdy istnieje konieczność odwzorowania elektronicznie dokumentu tradycyjnego), dołączany jest również dokument w formacie pozwalającym na dostęp do warstwy tekstowej na przykład RTF, ODT, DOCX, DOC, dostępny dokument w formacie PDF. </w:t>
            </w:r>
          </w:p>
          <w:p w14:paraId="3F14F7E2" w14:textId="77777777" w:rsidR="007833DE" w:rsidRPr="008B6D87" w:rsidRDefault="007833DE" w:rsidP="00C76304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8B6D87">
              <w:rPr>
                <w:rFonts w:asciiTheme="minorHAnsi" w:hAnsiTheme="minorHAnsi" w:cstheme="minorHAnsi"/>
                <w:b/>
                <w:bCs/>
                <w:u w:val="single"/>
              </w:rPr>
              <w:t>Prezentacja multimedialna:</w:t>
            </w:r>
          </w:p>
          <w:p w14:paraId="22767FD5" w14:textId="281988DC" w:rsidR="007833DE" w:rsidRPr="008B6D87" w:rsidRDefault="007833DE" w:rsidP="007833DE">
            <w:pPr>
              <w:spacing w:after="120" w:line="276" w:lineRule="auto"/>
              <w:rPr>
                <w:rFonts w:asciiTheme="minorHAnsi" w:hAnsiTheme="minorHAnsi" w:cstheme="minorHAnsi"/>
                <w:szCs w:val="22"/>
              </w:rPr>
            </w:pPr>
            <w:r w:rsidRPr="008B6D87">
              <w:rPr>
                <w:rFonts w:asciiTheme="minorHAnsi" w:hAnsiTheme="minorHAnsi" w:cstheme="minorHAnsi"/>
                <w:szCs w:val="22"/>
              </w:rPr>
              <w:t xml:space="preserve">Prezentacje multimedialne przedstawiane podczas </w:t>
            </w:r>
            <w:r w:rsidR="00692012">
              <w:rPr>
                <w:rFonts w:asciiTheme="minorHAnsi" w:hAnsiTheme="minorHAnsi" w:cstheme="minorHAnsi"/>
                <w:szCs w:val="22"/>
              </w:rPr>
              <w:t xml:space="preserve">doradztw/asysty </w:t>
            </w:r>
            <w:r w:rsidRPr="008B6D87">
              <w:rPr>
                <w:rFonts w:asciiTheme="minorHAnsi" w:hAnsiTheme="minorHAnsi" w:cstheme="minorHAnsi"/>
                <w:szCs w:val="22"/>
              </w:rPr>
              <w:t>uwzględniają kryteria dostępności:</w:t>
            </w:r>
          </w:p>
          <w:p w14:paraId="3712C2FB" w14:textId="77777777" w:rsidR="007833DE" w:rsidRPr="008B6D87" w:rsidRDefault="007833DE" w:rsidP="00C76304">
            <w:pPr>
              <w:widowControl/>
              <w:numPr>
                <w:ilvl w:val="0"/>
                <w:numId w:val="19"/>
              </w:numPr>
              <w:suppressAutoHyphens w:val="0"/>
              <w:autoSpaceDN/>
              <w:spacing w:line="276" w:lineRule="auto"/>
              <w:ind w:left="1169"/>
              <w:textAlignment w:val="auto"/>
              <w:rPr>
                <w:rFonts w:asciiTheme="minorHAnsi" w:hAnsiTheme="minorHAnsi" w:cstheme="minorHAnsi"/>
                <w:szCs w:val="22"/>
              </w:rPr>
            </w:pPr>
            <w:r w:rsidRPr="008B6D87">
              <w:rPr>
                <w:rFonts w:asciiTheme="minorHAnsi" w:hAnsiTheme="minorHAnsi" w:cstheme="minorHAnsi"/>
                <w:szCs w:val="22"/>
              </w:rPr>
              <w:t>unikalne tytuły dla każdego ze slajdów,</w:t>
            </w:r>
          </w:p>
          <w:p w14:paraId="65CEDE4A" w14:textId="77777777" w:rsidR="007833DE" w:rsidRPr="008B6D87" w:rsidRDefault="007833DE" w:rsidP="00C76304">
            <w:pPr>
              <w:widowControl/>
              <w:numPr>
                <w:ilvl w:val="0"/>
                <w:numId w:val="19"/>
              </w:numPr>
              <w:suppressAutoHyphens w:val="0"/>
              <w:autoSpaceDN/>
              <w:spacing w:line="276" w:lineRule="auto"/>
              <w:ind w:left="1169"/>
              <w:textAlignment w:val="auto"/>
              <w:rPr>
                <w:rFonts w:asciiTheme="minorHAnsi" w:hAnsiTheme="minorHAnsi" w:cstheme="minorHAnsi"/>
                <w:szCs w:val="22"/>
              </w:rPr>
            </w:pPr>
            <w:r w:rsidRPr="008B6D87">
              <w:rPr>
                <w:rFonts w:asciiTheme="minorHAnsi" w:hAnsiTheme="minorHAnsi" w:cstheme="minorHAnsi"/>
                <w:szCs w:val="22"/>
              </w:rPr>
              <w:t>użycie krótkich równoważników zdań,</w:t>
            </w:r>
          </w:p>
          <w:p w14:paraId="4C32A52F" w14:textId="77777777" w:rsidR="007833DE" w:rsidRPr="008B6D87" w:rsidRDefault="007833DE" w:rsidP="00C76304">
            <w:pPr>
              <w:widowControl/>
              <w:numPr>
                <w:ilvl w:val="0"/>
                <w:numId w:val="19"/>
              </w:numPr>
              <w:suppressAutoHyphens w:val="0"/>
              <w:autoSpaceDN/>
              <w:spacing w:line="276" w:lineRule="auto"/>
              <w:ind w:left="1169"/>
              <w:textAlignment w:val="auto"/>
              <w:rPr>
                <w:rFonts w:asciiTheme="minorHAnsi" w:hAnsiTheme="minorHAnsi" w:cstheme="minorHAnsi"/>
                <w:szCs w:val="22"/>
              </w:rPr>
            </w:pPr>
            <w:r w:rsidRPr="008B6D87">
              <w:rPr>
                <w:rFonts w:asciiTheme="minorHAnsi" w:hAnsiTheme="minorHAnsi" w:cstheme="minorHAnsi"/>
                <w:szCs w:val="22"/>
              </w:rPr>
              <w:t xml:space="preserve">zastosowanie dużej czcionki – minimum 18-20 punktów, </w:t>
            </w:r>
          </w:p>
          <w:p w14:paraId="4DF7CFEB" w14:textId="77777777" w:rsidR="007833DE" w:rsidRPr="008B6D87" w:rsidRDefault="007833DE" w:rsidP="00C76304">
            <w:pPr>
              <w:widowControl/>
              <w:numPr>
                <w:ilvl w:val="0"/>
                <w:numId w:val="19"/>
              </w:numPr>
              <w:suppressAutoHyphens w:val="0"/>
              <w:autoSpaceDN/>
              <w:spacing w:line="276" w:lineRule="auto"/>
              <w:ind w:left="1169"/>
              <w:textAlignment w:val="auto"/>
              <w:rPr>
                <w:rFonts w:asciiTheme="minorHAnsi" w:hAnsiTheme="minorHAnsi" w:cstheme="minorHAnsi"/>
                <w:szCs w:val="22"/>
              </w:rPr>
            </w:pPr>
            <w:r w:rsidRPr="008B6D87">
              <w:rPr>
                <w:rFonts w:asciiTheme="minorHAnsi" w:hAnsiTheme="minorHAnsi" w:cstheme="minorHAnsi"/>
                <w:szCs w:val="22"/>
              </w:rPr>
              <w:t xml:space="preserve">zastosowanie czcionek </w:t>
            </w:r>
            <w:proofErr w:type="spellStart"/>
            <w:r w:rsidRPr="008B6D87">
              <w:rPr>
                <w:rFonts w:asciiTheme="minorHAnsi" w:hAnsiTheme="minorHAnsi" w:cstheme="minorHAnsi"/>
                <w:szCs w:val="22"/>
              </w:rPr>
              <w:t>bezszeryfowych</w:t>
            </w:r>
            <w:proofErr w:type="spellEnd"/>
            <w:r w:rsidRPr="008B6D87">
              <w:rPr>
                <w:rFonts w:asciiTheme="minorHAnsi" w:hAnsiTheme="minorHAnsi" w:cstheme="minorHAnsi"/>
                <w:szCs w:val="22"/>
              </w:rPr>
              <w:t xml:space="preserve">, na przykład </w:t>
            </w:r>
            <w:proofErr w:type="spellStart"/>
            <w:r w:rsidRPr="008B6D87">
              <w:rPr>
                <w:rFonts w:asciiTheme="minorHAnsi" w:hAnsiTheme="minorHAnsi" w:cstheme="minorHAnsi"/>
                <w:szCs w:val="22"/>
              </w:rPr>
              <w:t>Helvetica</w:t>
            </w:r>
            <w:proofErr w:type="spellEnd"/>
            <w:r w:rsidRPr="008B6D87">
              <w:rPr>
                <w:rFonts w:asciiTheme="minorHAnsi" w:hAnsiTheme="minorHAnsi" w:cstheme="minorHAnsi"/>
                <w:szCs w:val="22"/>
              </w:rPr>
              <w:t>, Arial, Verdana, Tahoma bez cieni,</w:t>
            </w:r>
          </w:p>
          <w:p w14:paraId="36F04E07" w14:textId="77777777" w:rsidR="007833DE" w:rsidRPr="008B6D87" w:rsidRDefault="007833DE" w:rsidP="00C76304">
            <w:pPr>
              <w:widowControl/>
              <w:numPr>
                <w:ilvl w:val="0"/>
                <w:numId w:val="19"/>
              </w:numPr>
              <w:suppressAutoHyphens w:val="0"/>
              <w:autoSpaceDN/>
              <w:spacing w:line="276" w:lineRule="auto"/>
              <w:ind w:left="1169"/>
              <w:textAlignment w:val="auto"/>
              <w:rPr>
                <w:rFonts w:asciiTheme="minorHAnsi" w:hAnsiTheme="minorHAnsi" w:cstheme="minorHAnsi"/>
                <w:szCs w:val="22"/>
              </w:rPr>
            </w:pPr>
            <w:r w:rsidRPr="008B6D87">
              <w:rPr>
                <w:rFonts w:asciiTheme="minorHAnsi" w:hAnsiTheme="minorHAnsi" w:cstheme="minorHAnsi"/>
                <w:szCs w:val="22"/>
              </w:rPr>
              <w:t xml:space="preserve">zachowanie kontrastu czcionki do tła, </w:t>
            </w:r>
          </w:p>
          <w:p w14:paraId="3BEE2C59" w14:textId="77777777" w:rsidR="007833DE" w:rsidRPr="008B6D87" w:rsidRDefault="007833DE" w:rsidP="00C76304">
            <w:pPr>
              <w:widowControl/>
              <w:numPr>
                <w:ilvl w:val="0"/>
                <w:numId w:val="19"/>
              </w:numPr>
              <w:suppressAutoHyphens w:val="0"/>
              <w:autoSpaceDN/>
              <w:spacing w:line="276" w:lineRule="auto"/>
              <w:ind w:left="1169"/>
              <w:textAlignment w:val="auto"/>
              <w:rPr>
                <w:rFonts w:asciiTheme="minorHAnsi" w:hAnsiTheme="minorHAnsi" w:cstheme="minorHAnsi"/>
                <w:szCs w:val="22"/>
              </w:rPr>
            </w:pPr>
            <w:r w:rsidRPr="008B6D87">
              <w:rPr>
                <w:rFonts w:asciiTheme="minorHAnsi" w:hAnsiTheme="minorHAnsi" w:cstheme="minorHAnsi"/>
                <w:szCs w:val="22"/>
              </w:rPr>
              <w:t>zastosowanie wysokiej jakości grafiki, dużych zdjęć wraz z obligatoryjnym tekstem alternatywnym,</w:t>
            </w:r>
          </w:p>
          <w:p w14:paraId="3B2828F3" w14:textId="77777777" w:rsidR="007833DE" w:rsidRPr="008B6D87" w:rsidRDefault="007833DE" w:rsidP="00C76304">
            <w:pPr>
              <w:widowControl/>
              <w:numPr>
                <w:ilvl w:val="0"/>
                <w:numId w:val="19"/>
              </w:numPr>
              <w:suppressAutoHyphens w:val="0"/>
              <w:autoSpaceDN/>
              <w:spacing w:line="276" w:lineRule="auto"/>
              <w:ind w:left="1169"/>
              <w:textAlignment w:val="auto"/>
              <w:rPr>
                <w:rFonts w:asciiTheme="minorHAnsi" w:hAnsiTheme="minorHAnsi" w:cstheme="minorHAnsi"/>
                <w:szCs w:val="22"/>
              </w:rPr>
            </w:pPr>
            <w:r w:rsidRPr="008B6D87">
              <w:rPr>
                <w:rFonts w:asciiTheme="minorHAnsi" w:hAnsiTheme="minorHAnsi" w:cstheme="minorHAnsi"/>
                <w:szCs w:val="22"/>
              </w:rPr>
              <w:t>ograniczona ilość tekstu na slajdzie – najlepiej 6-8 wierszy – dopuszczalna jest większa liczba wierszy, jeśli nadal prezentacja będzie czytelna dla odbiorcy. Aby to ocenić należy m.in. wziąć pod uwagę charakter spotkania, sposób prezentacji (online czy stacjonarnie), wielkość sali itp.</w:t>
            </w:r>
          </w:p>
          <w:p w14:paraId="0EB7CB38" w14:textId="77777777" w:rsidR="007833DE" w:rsidRPr="008B6D87" w:rsidRDefault="007833DE" w:rsidP="00C76304">
            <w:pPr>
              <w:widowControl/>
              <w:numPr>
                <w:ilvl w:val="0"/>
                <w:numId w:val="19"/>
              </w:numPr>
              <w:suppressAutoHyphens w:val="0"/>
              <w:autoSpaceDN/>
              <w:spacing w:line="276" w:lineRule="auto"/>
              <w:ind w:left="1169"/>
              <w:textAlignment w:val="auto"/>
              <w:rPr>
                <w:rFonts w:asciiTheme="minorHAnsi" w:hAnsiTheme="minorHAnsi" w:cstheme="minorHAnsi"/>
                <w:szCs w:val="22"/>
              </w:rPr>
            </w:pPr>
            <w:r w:rsidRPr="008B6D87">
              <w:rPr>
                <w:rFonts w:asciiTheme="minorHAnsi" w:eastAsia="Times New Roman" w:hAnsiTheme="minorHAnsi" w:cstheme="minorHAnsi"/>
                <w:kern w:val="0"/>
                <w:szCs w:val="22"/>
              </w:rPr>
              <w:t>brak automatycznego przesuwania slajdów,</w:t>
            </w:r>
          </w:p>
          <w:p w14:paraId="3BFBEE1F" w14:textId="77777777" w:rsidR="007833DE" w:rsidRPr="008B6D87" w:rsidRDefault="007833DE" w:rsidP="00C76304">
            <w:pPr>
              <w:widowControl/>
              <w:numPr>
                <w:ilvl w:val="0"/>
                <w:numId w:val="19"/>
              </w:numPr>
              <w:suppressAutoHyphens w:val="0"/>
              <w:autoSpaceDN/>
              <w:spacing w:line="276" w:lineRule="auto"/>
              <w:ind w:left="1169"/>
              <w:textAlignment w:val="auto"/>
              <w:rPr>
                <w:rFonts w:asciiTheme="minorHAnsi" w:hAnsiTheme="minorHAnsi" w:cstheme="minorHAnsi"/>
                <w:szCs w:val="22"/>
              </w:rPr>
            </w:pPr>
            <w:r w:rsidRPr="008B6D87">
              <w:rPr>
                <w:rFonts w:asciiTheme="minorHAnsi" w:hAnsiTheme="minorHAnsi" w:cstheme="minorHAnsi"/>
                <w:szCs w:val="22"/>
              </w:rPr>
              <w:t>p</w:t>
            </w:r>
            <w:r w:rsidRPr="008B6D87">
              <w:rPr>
                <w:rFonts w:asciiTheme="minorHAnsi" w:eastAsia="Times New Roman" w:hAnsiTheme="minorHAnsi" w:cstheme="minorHAnsi"/>
                <w:kern w:val="0"/>
                <w:szCs w:val="22"/>
              </w:rPr>
              <w:t>roste przejścia między slajdami, bez dźwięku,</w:t>
            </w:r>
          </w:p>
          <w:p w14:paraId="4AEAFFBD" w14:textId="77777777" w:rsidR="007833DE" w:rsidRPr="008B6D87" w:rsidRDefault="007833DE" w:rsidP="00C76304">
            <w:pPr>
              <w:widowControl/>
              <w:numPr>
                <w:ilvl w:val="0"/>
                <w:numId w:val="19"/>
              </w:numPr>
              <w:suppressAutoHyphens w:val="0"/>
              <w:autoSpaceDN/>
              <w:spacing w:line="276" w:lineRule="auto"/>
              <w:ind w:left="1169"/>
              <w:textAlignment w:val="auto"/>
              <w:rPr>
                <w:rFonts w:asciiTheme="minorHAnsi" w:hAnsiTheme="minorHAnsi" w:cstheme="minorHAnsi"/>
                <w:szCs w:val="22"/>
              </w:rPr>
            </w:pPr>
            <w:r w:rsidRPr="008B6D87">
              <w:rPr>
                <w:rFonts w:asciiTheme="minorHAnsi" w:eastAsia="Times New Roman" w:hAnsiTheme="minorHAnsi" w:cstheme="minorHAnsi"/>
                <w:kern w:val="0"/>
                <w:szCs w:val="22"/>
              </w:rPr>
              <w:t>w widoku Notatki nie należy umieszczać informacji o dostępności, takich jak tekst zastępczy,</w:t>
            </w:r>
          </w:p>
          <w:p w14:paraId="3461E5C1" w14:textId="77777777" w:rsidR="007833DE" w:rsidRPr="008B6D87" w:rsidRDefault="007833DE" w:rsidP="00C76304">
            <w:pPr>
              <w:widowControl/>
              <w:numPr>
                <w:ilvl w:val="0"/>
                <w:numId w:val="19"/>
              </w:numPr>
              <w:suppressAutoHyphens w:val="0"/>
              <w:autoSpaceDN/>
              <w:spacing w:line="276" w:lineRule="auto"/>
              <w:ind w:left="1169"/>
              <w:textAlignment w:val="auto"/>
              <w:rPr>
                <w:rFonts w:asciiTheme="minorHAnsi" w:hAnsiTheme="minorHAnsi" w:cstheme="minorHAnsi"/>
                <w:szCs w:val="22"/>
              </w:rPr>
            </w:pPr>
            <w:r w:rsidRPr="008B6D87">
              <w:rPr>
                <w:rFonts w:asciiTheme="minorHAnsi" w:hAnsiTheme="minorHAnsi" w:cstheme="minorHAnsi"/>
                <w:szCs w:val="22"/>
              </w:rPr>
              <w:t>w</w:t>
            </w:r>
            <w:r w:rsidRPr="008B6D87">
              <w:rPr>
                <w:rFonts w:asciiTheme="minorHAnsi" w:eastAsia="Times New Roman" w:hAnsiTheme="minorHAnsi" w:cstheme="minorHAnsi"/>
                <w:kern w:val="0"/>
                <w:szCs w:val="22"/>
              </w:rPr>
              <w:t xml:space="preserve"> przypadku wbudowanego wideo,  musi być ono opatrzone kodowanymi podpisami,</w:t>
            </w:r>
          </w:p>
          <w:p w14:paraId="2AB7ECC4" w14:textId="77777777" w:rsidR="007833DE" w:rsidRPr="008B6D87" w:rsidRDefault="007833DE" w:rsidP="00C76304">
            <w:pPr>
              <w:widowControl/>
              <w:numPr>
                <w:ilvl w:val="0"/>
                <w:numId w:val="19"/>
              </w:numPr>
              <w:suppressAutoHyphens w:val="0"/>
              <w:autoSpaceDN/>
              <w:spacing w:line="276" w:lineRule="auto"/>
              <w:ind w:left="1169"/>
              <w:textAlignment w:val="auto"/>
              <w:rPr>
                <w:rFonts w:asciiTheme="minorHAnsi" w:hAnsiTheme="minorHAnsi" w:cstheme="minorHAnsi"/>
                <w:szCs w:val="22"/>
              </w:rPr>
            </w:pPr>
            <w:r w:rsidRPr="008B6D87">
              <w:rPr>
                <w:rFonts w:asciiTheme="minorHAnsi" w:hAnsiTheme="minorHAnsi" w:cstheme="minorHAnsi"/>
                <w:szCs w:val="22"/>
              </w:rPr>
              <w:t>w</w:t>
            </w:r>
            <w:r w:rsidRPr="008B6D87">
              <w:rPr>
                <w:rFonts w:asciiTheme="minorHAnsi" w:eastAsia="Times New Roman" w:hAnsiTheme="minorHAnsi" w:cstheme="minorHAnsi"/>
                <w:kern w:val="0"/>
                <w:szCs w:val="22"/>
              </w:rPr>
              <w:t xml:space="preserve"> przypadku wbudowanego dźwięku, musi być ono opatrzone transkrypcją,</w:t>
            </w:r>
          </w:p>
          <w:p w14:paraId="6D02D1E6" w14:textId="77777777" w:rsidR="007833DE" w:rsidRPr="008B6D87" w:rsidRDefault="007833DE" w:rsidP="00C76304">
            <w:pPr>
              <w:widowControl/>
              <w:numPr>
                <w:ilvl w:val="0"/>
                <w:numId w:val="19"/>
              </w:numPr>
              <w:suppressAutoHyphens w:val="0"/>
              <w:autoSpaceDN/>
              <w:spacing w:line="276" w:lineRule="auto"/>
              <w:ind w:left="1169"/>
              <w:textAlignment w:val="auto"/>
              <w:rPr>
                <w:rFonts w:asciiTheme="minorHAnsi" w:hAnsiTheme="minorHAnsi" w:cstheme="minorHAnsi"/>
                <w:szCs w:val="22"/>
              </w:rPr>
            </w:pPr>
            <w:r w:rsidRPr="008B6D87">
              <w:rPr>
                <w:rFonts w:asciiTheme="minorHAnsi" w:hAnsiTheme="minorHAnsi" w:cstheme="minorHAnsi"/>
                <w:szCs w:val="22"/>
              </w:rPr>
              <w:t>j</w:t>
            </w:r>
            <w:r w:rsidRPr="008B6D87">
              <w:rPr>
                <w:rFonts w:asciiTheme="minorHAnsi" w:eastAsia="Times New Roman" w:hAnsiTheme="minorHAnsi" w:cstheme="minorHAnsi"/>
                <w:kern w:val="0"/>
                <w:szCs w:val="22"/>
              </w:rPr>
              <w:t>eśli slajdy zawierają animacje, to powinny być one krótkie i nie odwracające uwagi od najważniejszych treści na stronie,</w:t>
            </w:r>
          </w:p>
          <w:p w14:paraId="203B5553" w14:textId="77777777" w:rsidR="007833DE" w:rsidRPr="008B6D87" w:rsidRDefault="007833DE" w:rsidP="00C76304">
            <w:pPr>
              <w:widowControl/>
              <w:numPr>
                <w:ilvl w:val="0"/>
                <w:numId w:val="19"/>
              </w:numPr>
              <w:suppressAutoHyphens w:val="0"/>
              <w:autoSpaceDN/>
              <w:spacing w:line="276" w:lineRule="auto"/>
              <w:ind w:left="1169"/>
              <w:textAlignment w:val="auto"/>
              <w:rPr>
                <w:rFonts w:cstheme="minorHAnsi"/>
                <w:szCs w:val="22"/>
              </w:rPr>
            </w:pPr>
            <w:r w:rsidRPr="008B6D87">
              <w:rPr>
                <w:rFonts w:eastAsia="Times New Roman" w:cstheme="minorHAnsi"/>
                <w:kern w:val="0"/>
                <w:szCs w:val="22"/>
              </w:rPr>
              <w:t xml:space="preserve">warto pamiętać, </w:t>
            </w:r>
            <w:r w:rsidRPr="008B6D87">
              <w:rPr>
                <w:rFonts w:cstheme="minorHAnsi"/>
                <w:szCs w:val="22"/>
              </w:rPr>
              <w:t>że czytniki ekranowe mogą mieć znaczne trudności z odczytaniem treści w przypadku prezentacji o skomplikowanej strukturze, w których tekst na slajdzie jest rozmieszczony w wielu niezależnych polach tekstowych czy tabelach</w:t>
            </w:r>
            <w:r w:rsidRPr="008B6D87">
              <w:rPr>
                <w:rFonts w:cs="Arial"/>
                <w:szCs w:val="22"/>
                <w:lang w:eastAsia="hi-IN" w:bidi="hi-IN"/>
              </w:rPr>
              <w:t>,</w:t>
            </w:r>
          </w:p>
          <w:p w14:paraId="1F4512DE" w14:textId="1551105C" w:rsidR="007833DE" w:rsidRPr="008B6D87" w:rsidRDefault="007833DE" w:rsidP="00C76304">
            <w:pPr>
              <w:widowControl/>
              <w:numPr>
                <w:ilvl w:val="0"/>
                <w:numId w:val="19"/>
              </w:numPr>
              <w:suppressAutoHyphens w:val="0"/>
              <w:autoSpaceDN/>
              <w:spacing w:after="120" w:line="276" w:lineRule="auto"/>
              <w:ind w:left="1169"/>
              <w:textAlignment w:val="auto"/>
              <w:rPr>
                <w:rFonts w:asciiTheme="minorHAnsi" w:hAnsiTheme="minorHAnsi" w:cstheme="minorHAnsi"/>
                <w:iCs/>
                <w:szCs w:val="22"/>
              </w:rPr>
            </w:pPr>
            <w:r w:rsidRPr="008B6D87">
              <w:rPr>
                <w:rFonts w:cs="Arial"/>
                <w:szCs w:val="22"/>
                <w:lang w:eastAsia="hi-IN" w:bidi="hi-IN"/>
              </w:rPr>
              <w:t>po przygotowaniu prezentacji należy sprawdzić kolejność odczytu – w</w:t>
            </w:r>
            <w:r w:rsidR="00C772BA">
              <w:rPr>
                <w:rFonts w:cs="Arial"/>
                <w:szCs w:val="22"/>
                <w:lang w:eastAsia="hi-IN" w:bidi="hi-IN"/>
              </w:rPr>
              <w:t> </w:t>
            </w:r>
            <w:r w:rsidRPr="008B6D87">
              <w:rPr>
                <w:rFonts w:cs="Arial"/>
                <w:szCs w:val="22"/>
                <w:lang w:eastAsia="ar-SA" w:bidi="hi-IN"/>
              </w:rPr>
              <w:t>PowerPoint kolejność odczytu pokazywana jest odwrotnie.</w:t>
            </w:r>
          </w:p>
          <w:p w14:paraId="2507A12C" w14:textId="77777777" w:rsidR="004A7722" w:rsidRPr="004A7722" w:rsidRDefault="004A7722" w:rsidP="004A7722">
            <w:pPr>
              <w:spacing w:line="276" w:lineRule="auto"/>
              <w:rPr>
                <w:rFonts w:cs="Calibri"/>
                <w:b/>
                <w:bCs/>
                <w:szCs w:val="22"/>
              </w:rPr>
            </w:pPr>
            <w:r w:rsidRPr="004A7722">
              <w:rPr>
                <w:rFonts w:cs="Calibri"/>
                <w:b/>
                <w:bCs/>
                <w:szCs w:val="22"/>
              </w:rPr>
              <w:t>Informacja o prawach autorskich:</w:t>
            </w:r>
          </w:p>
          <w:p w14:paraId="30BEE070" w14:textId="40F592A3" w:rsidR="004A7722" w:rsidRPr="004A7722" w:rsidRDefault="004A7722" w:rsidP="004A7722">
            <w:pPr>
              <w:spacing w:line="276" w:lineRule="auto"/>
              <w:rPr>
                <w:rFonts w:cs="Calibri"/>
                <w:szCs w:val="22"/>
              </w:rPr>
            </w:pPr>
            <w:r w:rsidRPr="004A7722">
              <w:rPr>
                <w:rFonts w:cs="Calibri"/>
                <w:szCs w:val="22"/>
              </w:rPr>
              <w:t>1.</w:t>
            </w:r>
            <w:r w:rsidRPr="004A7722">
              <w:rPr>
                <w:rFonts w:cs="Calibri"/>
                <w:szCs w:val="22"/>
              </w:rPr>
              <w:tab/>
              <w:t xml:space="preserve">Wykonawca oświadcza, że przysługiwać mu będą autorskie prawa majątkowe do wszelkich  utworów, które powstaną w wykonaniu przedmiotu </w:t>
            </w:r>
            <w:r w:rsidRPr="004A7722">
              <w:rPr>
                <w:rFonts w:cs="Calibri"/>
                <w:szCs w:val="22"/>
              </w:rPr>
              <w:lastRenderedPageBreak/>
              <w:t>zamówienia, (dalej zwanych łącznie „Utwór”), stanowiących utwór w rozumieniu ustawy  z dnia 4 lutego 1994 r. o  prawie  autorskim  i  prawach  pokrewnych oraz gwarantuje, że będą one wolne od wad fizycznych i prawnych, w szczególności nie będą one naruszały dóbr osobistych lub praw autorskich osób trzecich.</w:t>
            </w:r>
          </w:p>
          <w:p w14:paraId="25B4FF28" w14:textId="77777777" w:rsidR="004A7722" w:rsidRPr="004A7722" w:rsidRDefault="004A7722" w:rsidP="004A7722">
            <w:pPr>
              <w:spacing w:line="276" w:lineRule="auto"/>
              <w:rPr>
                <w:rFonts w:cs="Calibri"/>
                <w:szCs w:val="22"/>
              </w:rPr>
            </w:pPr>
            <w:r w:rsidRPr="004A7722">
              <w:rPr>
                <w:rFonts w:cs="Calibri"/>
                <w:szCs w:val="22"/>
              </w:rPr>
              <w:t>2.</w:t>
            </w:r>
            <w:r w:rsidRPr="004A7722">
              <w:rPr>
                <w:rFonts w:cs="Calibri"/>
                <w:szCs w:val="22"/>
              </w:rPr>
              <w:tab/>
              <w:t>Wykonawca zobowiązuje się przenieść na Zamawiającego, za wynagrodzeniem ujętym w kwocie określonej w § 4 ust. 1 Umowy, autorskie prawa majątkowe do Utworów powstałych w toku realizacji przedmiotu Zamówienia, zarówno w wersji zwartej, jak i w pojedynczych elementach, bez ograniczeń terytorialnych i czasowych   na polach eksploatacji wskazanych w ust.3.</w:t>
            </w:r>
          </w:p>
          <w:p w14:paraId="2BAD6C89" w14:textId="77777777" w:rsidR="004A7722" w:rsidRPr="004A7722" w:rsidRDefault="004A7722" w:rsidP="004A7722">
            <w:pPr>
              <w:spacing w:line="276" w:lineRule="auto"/>
              <w:rPr>
                <w:rFonts w:cs="Calibri"/>
                <w:szCs w:val="22"/>
              </w:rPr>
            </w:pPr>
            <w:r w:rsidRPr="004A7722">
              <w:rPr>
                <w:rFonts w:cs="Calibri"/>
                <w:szCs w:val="22"/>
              </w:rPr>
              <w:t>3.</w:t>
            </w:r>
            <w:r w:rsidRPr="004A7722">
              <w:rPr>
                <w:rFonts w:cs="Calibri"/>
                <w:szCs w:val="22"/>
              </w:rPr>
              <w:tab/>
              <w:t>Przejście autorskich praw majątkowych obejmuje następujące pola eksploatacji:</w:t>
            </w:r>
          </w:p>
          <w:p w14:paraId="372996CA" w14:textId="77777777" w:rsidR="004A7722" w:rsidRPr="004A7722" w:rsidRDefault="004A7722" w:rsidP="004A7722">
            <w:pPr>
              <w:spacing w:line="276" w:lineRule="auto"/>
              <w:rPr>
                <w:rFonts w:cs="Calibri"/>
                <w:szCs w:val="22"/>
              </w:rPr>
            </w:pPr>
            <w:r w:rsidRPr="004A7722">
              <w:rPr>
                <w:rFonts w:cs="Calibri"/>
                <w:szCs w:val="22"/>
              </w:rPr>
              <w:t>1)</w:t>
            </w:r>
            <w:r w:rsidRPr="004A7722">
              <w:rPr>
                <w:rFonts w:cs="Calibri"/>
                <w:szCs w:val="22"/>
              </w:rPr>
              <w:tab/>
              <w:t>prawo Zamawiającego do udostępnienia Utworu w ramach licencji otwartej typu CC BY 4.0. , zgodnie z zapisami Umowy FERS.04.13-IP.06-0007/23 o dofinansowanie Projektu: Koordynacja działań w zakresie polityki społecznej w województwie dolnośląskim”;</w:t>
            </w:r>
          </w:p>
          <w:p w14:paraId="518AA71D" w14:textId="77777777" w:rsidR="004A7722" w:rsidRPr="004A7722" w:rsidRDefault="004A7722" w:rsidP="004A7722">
            <w:pPr>
              <w:spacing w:line="276" w:lineRule="auto"/>
              <w:rPr>
                <w:rFonts w:cs="Calibri"/>
                <w:szCs w:val="22"/>
              </w:rPr>
            </w:pPr>
            <w:r w:rsidRPr="004A7722">
              <w:rPr>
                <w:rFonts w:cs="Calibri"/>
                <w:szCs w:val="22"/>
              </w:rPr>
              <w:t>2)</w:t>
            </w:r>
            <w:r w:rsidRPr="004A7722">
              <w:rPr>
                <w:rFonts w:cs="Calibri"/>
                <w:szCs w:val="22"/>
              </w:rPr>
              <w:tab/>
              <w:t xml:space="preserve">prawo do  kopiowania, rozprowadzania, przedstawiania objętego prawem autorskim Utworu oraz opracowane na jego podstawie Utworów zależnych pod warunkiem, że zostanie przywołane nazwisko autora utworu oryginalnego; </w:t>
            </w:r>
          </w:p>
          <w:p w14:paraId="4F39D44F" w14:textId="77777777" w:rsidR="004A7722" w:rsidRPr="004A7722" w:rsidRDefault="004A7722" w:rsidP="004A7722">
            <w:pPr>
              <w:spacing w:line="276" w:lineRule="auto"/>
              <w:rPr>
                <w:rFonts w:cs="Calibri"/>
                <w:szCs w:val="22"/>
              </w:rPr>
            </w:pPr>
            <w:r w:rsidRPr="004A7722">
              <w:rPr>
                <w:rFonts w:cs="Calibri"/>
                <w:szCs w:val="22"/>
              </w:rPr>
              <w:t>3)</w:t>
            </w:r>
            <w:r w:rsidRPr="004A7722">
              <w:rPr>
                <w:rFonts w:cs="Calibri"/>
                <w:szCs w:val="22"/>
              </w:rPr>
              <w:tab/>
              <w:t>prawo do utrwalania i zwielokrotniania Utworu jakąkolwiek techniką w nieograniczonej liczbie egzemplarzy;</w:t>
            </w:r>
          </w:p>
          <w:p w14:paraId="7892AD31" w14:textId="77777777" w:rsidR="004A7722" w:rsidRPr="004A7722" w:rsidRDefault="004A7722" w:rsidP="004A7722">
            <w:pPr>
              <w:spacing w:line="276" w:lineRule="auto"/>
              <w:rPr>
                <w:rFonts w:cs="Calibri"/>
                <w:szCs w:val="22"/>
              </w:rPr>
            </w:pPr>
            <w:r w:rsidRPr="004A7722">
              <w:rPr>
                <w:rFonts w:cs="Calibri"/>
                <w:szCs w:val="22"/>
              </w:rPr>
              <w:t>4)</w:t>
            </w:r>
            <w:r w:rsidRPr="004A7722">
              <w:rPr>
                <w:rFonts w:cs="Calibri"/>
                <w:szCs w:val="22"/>
              </w:rPr>
              <w:tab/>
              <w:t>prawo wprowadzania Utworu do pamięci komputera i serwerów sieci komputerowych;</w:t>
            </w:r>
          </w:p>
          <w:p w14:paraId="2E0B307B" w14:textId="77777777" w:rsidR="004A7722" w:rsidRPr="004A7722" w:rsidRDefault="004A7722" w:rsidP="004A7722">
            <w:pPr>
              <w:spacing w:line="276" w:lineRule="auto"/>
              <w:rPr>
                <w:rFonts w:cs="Calibri"/>
                <w:szCs w:val="22"/>
              </w:rPr>
            </w:pPr>
            <w:r w:rsidRPr="004A7722">
              <w:rPr>
                <w:rFonts w:cs="Calibri"/>
                <w:szCs w:val="22"/>
              </w:rPr>
              <w:t>5)</w:t>
            </w:r>
            <w:r w:rsidRPr="004A7722">
              <w:rPr>
                <w:rFonts w:cs="Calibri"/>
                <w:szCs w:val="22"/>
              </w:rPr>
              <w:tab/>
              <w:t>prawo wprowadzania Utworu do Internetu, także w postaci przekazów przesyłanych drogą elektroniczną;</w:t>
            </w:r>
          </w:p>
          <w:p w14:paraId="7E4FA5F0" w14:textId="77777777" w:rsidR="004A7722" w:rsidRPr="004A7722" w:rsidRDefault="004A7722" w:rsidP="004A7722">
            <w:pPr>
              <w:spacing w:line="276" w:lineRule="auto"/>
              <w:rPr>
                <w:rFonts w:cs="Calibri"/>
                <w:szCs w:val="22"/>
              </w:rPr>
            </w:pPr>
            <w:r w:rsidRPr="004A7722">
              <w:rPr>
                <w:rFonts w:cs="Calibri"/>
                <w:szCs w:val="22"/>
              </w:rPr>
              <w:t>6)</w:t>
            </w:r>
            <w:r w:rsidRPr="004A7722">
              <w:rPr>
                <w:rFonts w:cs="Calibri"/>
                <w:szCs w:val="22"/>
              </w:rPr>
              <w:tab/>
              <w:t>prawo wystawiania i wyświetlania Utworu;</w:t>
            </w:r>
          </w:p>
          <w:p w14:paraId="509DDE6C" w14:textId="77777777" w:rsidR="004A7722" w:rsidRPr="004A7722" w:rsidRDefault="004A7722" w:rsidP="004A7722">
            <w:pPr>
              <w:spacing w:line="276" w:lineRule="auto"/>
              <w:rPr>
                <w:rFonts w:cs="Calibri"/>
                <w:szCs w:val="22"/>
              </w:rPr>
            </w:pPr>
            <w:r w:rsidRPr="004A7722">
              <w:rPr>
                <w:rFonts w:cs="Calibri"/>
                <w:szCs w:val="22"/>
              </w:rPr>
              <w:t>7)</w:t>
            </w:r>
            <w:r w:rsidRPr="004A7722">
              <w:rPr>
                <w:rFonts w:cs="Calibri"/>
                <w:szCs w:val="22"/>
              </w:rPr>
              <w:tab/>
              <w:t>wykorzystywanie Utworu oraz jego fragmentów do wykonywania nowych opracowań na tej podstawie;</w:t>
            </w:r>
          </w:p>
          <w:p w14:paraId="536AC759" w14:textId="77777777" w:rsidR="004A7722" w:rsidRPr="004A7722" w:rsidRDefault="004A7722" w:rsidP="004A7722">
            <w:pPr>
              <w:spacing w:line="276" w:lineRule="auto"/>
              <w:rPr>
                <w:rFonts w:cs="Calibri"/>
                <w:szCs w:val="22"/>
              </w:rPr>
            </w:pPr>
            <w:r w:rsidRPr="004A7722">
              <w:rPr>
                <w:rFonts w:cs="Calibri"/>
                <w:szCs w:val="22"/>
              </w:rPr>
              <w:t>8)</w:t>
            </w:r>
            <w:r w:rsidRPr="004A7722">
              <w:rPr>
                <w:rFonts w:cs="Calibri"/>
                <w:szCs w:val="22"/>
              </w:rPr>
              <w:tab/>
              <w:t>publiczne wystawianie, wyświetlanie, odtwarzanie oraz nadawanie i reemitowanie, a także inne publiczne udostępnianie Utworu w taki sposób, aby każdy mógł mieć do niego dostęp w miejscu i w czasie przez siebie wybranym, w szczególności poprzez jego zamieszczenie na stronie internetowej Zamawiającego oraz w treści korespondencji i materiałów przesyłanych drogą elektroniczną;</w:t>
            </w:r>
          </w:p>
          <w:p w14:paraId="426E93AC" w14:textId="77777777" w:rsidR="004A7722" w:rsidRPr="004A7722" w:rsidRDefault="004A7722" w:rsidP="004A7722">
            <w:pPr>
              <w:spacing w:line="276" w:lineRule="auto"/>
              <w:rPr>
                <w:rFonts w:cs="Calibri"/>
                <w:szCs w:val="22"/>
              </w:rPr>
            </w:pPr>
            <w:r w:rsidRPr="004A7722">
              <w:rPr>
                <w:rFonts w:cs="Calibri"/>
                <w:szCs w:val="22"/>
              </w:rPr>
              <w:t>9)</w:t>
            </w:r>
            <w:r w:rsidRPr="004A7722">
              <w:rPr>
                <w:rFonts w:cs="Calibri"/>
                <w:szCs w:val="22"/>
              </w:rPr>
              <w:tab/>
              <w:t>tłumaczenie elementów językowych Utworu na języki obce oraz adaptacji na język ETR.</w:t>
            </w:r>
          </w:p>
          <w:p w14:paraId="27240E5E" w14:textId="196C5A65" w:rsidR="004A7722" w:rsidRPr="004A7722" w:rsidRDefault="004A7722" w:rsidP="004A7722">
            <w:pPr>
              <w:spacing w:line="276" w:lineRule="auto"/>
              <w:rPr>
                <w:rFonts w:cs="Calibri"/>
                <w:szCs w:val="22"/>
              </w:rPr>
            </w:pPr>
            <w:r w:rsidRPr="004A7722">
              <w:rPr>
                <w:rFonts w:cs="Calibri"/>
                <w:szCs w:val="22"/>
              </w:rPr>
              <w:t>4.</w:t>
            </w:r>
            <w:r w:rsidRPr="004A7722">
              <w:rPr>
                <w:rFonts w:cs="Calibri"/>
                <w:szCs w:val="22"/>
              </w:rPr>
              <w:tab/>
              <w:t>Zamawiającemu przysługiwać będzie prawo do dysponowania Utworem objętymi przedmiotem zamówienia w całości, jak również w dających się wyodrębnić częściach. Wykonawca wyraża także zgodę na dokonywanie przez Zamawiającego zmian w Utworze i dokonywanie wszelkich opracowań Utworu, w</w:t>
            </w:r>
            <w:r>
              <w:rPr>
                <w:rFonts w:cs="Calibri"/>
                <w:szCs w:val="22"/>
              </w:rPr>
              <w:t> </w:t>
            </w:r>
            <w:r w:rsidRPr="004A7722">
              <w:rPr>
                <w:rFonts w:cs="Calibri"/>
                <w:szCs w:val="22"/>
              </w:rPr>
              <w:t>szczególności tłumaczeń, modyfikacji, przeróbek, adaptacji, poprawek oraz aktualizacji, a także na korzystanie bez żadnych ograniczeń z opracowań Utworów.</w:t>
            </w:r>
          </w:p>
          <w:p w14:paraId="2D4800AB" w14:textId="77777777" w:rsidR="004A7722" w:rsidRPr="004A7722" w:rsidRDefault="004A7722" w:rsidP="004A7722">
            <w:pPr>
              <w:spacing w:line="276" w:lineRule="auto"/>
              <w:rPr>
                <w:rFonts w:cs="Calibri"/>
                <w:szCs w:val="22"/>
              </w:rPr>
            </w:pPr>
            <w:r w:rsidRPr="004A7722">
              <w:rPr>
                <w:rFonts w:cs="Calibri"/>
                <w:szCs w:val="22"/>
              </w:rPr>
              <w:t>5.</w:t>
            </w:r>
            <w:r w:rsidRPr="004A7722">
              <w:rPr>
                <w:rFonts w:cs="Calibri"/>
                <w:szCs w:val="22"/>
              </w:rPr>
              <w:tab/>
              <w:t xml:space="preserve">Wykonawca udziela Zamawiającemu zgodę na wykonywanie wszelkich </w:t>
            </w:r>
            <w:r w:rsidRPr="004A7722">
              <w:rPr>
                <w:rFonts w:cs="Calibri"/>
                <w:szCs w:val="22"/>
              </w:rPr>
              <w:lastRenderedPageBreak/>
              <w:t>praw zależnych do opracowań Utworów objętych przedmiotem Umowy wraz z upoważnieniem do udzielania dalszej zgody na wykonywanie tych praw.</w:t>
            </w:r>
          </w:p>
          <w:p w14:paraId="3E4E75C4" w14:textId="77777777" w:rsidR="004A7722" w:rsidRPr="004A7722" w:rsidRDefault="004A7722" w:rsidP="004A7722">
            <w:pPr>
              <w:spacing w:line="276" w:lineRule="auto"/>
              <w:rPr>
                <w:rFonts w:cs="Calibri"/>
                <w:szCs w:val="22"/>
              </w:rPr>
            </w:pPr>
            <w:r w:rsidRPr="004A7722">
              <w:rPr>
                <w:rFonts w:cs="Calibri"/>
                <w:szCs w:val="22"/>
              </w:rPr>
              <w:t>6.</w:t>
            </w:r>
            <w:r w:rsidRPr="004A7722">
              <w:rPr>
                <w:rFonts w:cs="Calibri"/>
                <w:szCs w:val="22"/>
              </w:rPr>
              <w:tab/>
              <w:t xml:space="preserve">Wykonawca upoważnia Zamawiającego do wykonywania przysługujących mu praw osobistych do Utworów objętych przedmiotem Umowy i ich opracowań, w tym sprawowania nadzoru autorskiego. </w:t>
            </w:r>
          </w:p>
          <w:p w14:paraId="6308AB48" w14:textId="77777777" w:rsidR="004A7722" w:rsidRPr="004A7722" w:rsidRDefault="004A7722" w:rsidP="004A7722">
            <w:pPr>
              <w:spacing w:line="276" w:lineRule="auto"/>
              <w:rPr>
                <w:rFonts w:cs="Calibri"/>
                <w:szCs w:val="22"/>
              </w:rPr>
            </w:pPr>
            <w:r w:rsidRPr="004A7722">
              <w:rPr>
                <w:rFonts w:cs="Calibri"/>
                <w:szCs w:val="22"/>
              </w:rPr>
              <w:t>7.</w:t>
            </w:r>
            <w:r w:rsidRPr="004A7722">
              <w:rPr>
                <w:rFonts w:cs="Calibri"/>
                <w:szCs w:val="22"/>
              </w:rPr>
              <w:tab/>
              <w:t>Wykonawca wyraża zgodę, aby Zamawiający decydował o ewentualnym terminie przystąpienia do zwielokrotnienia oraz rozpowszechnienia Utworów objętych przedmiotem Umowy oraz aby Zamawiający ustalił w tym zakresie sposób prowadzenia dystrybucji, decydował o sposobie wydania, ilości wydań oraz wielkości nakładów w poszczególnych wydaniach tych Utworów.</w:t>
            </w:r>
          </w:p>
          <w:p w14:paraId="5E9FC325" w14:textId="31110471" w:rsidR="004A7722" w:rsidRPr="004A7722" w:rsidRDefault="004A7722" w:rsidP="004A7722">
            <w:pPr>
              <w:spacing w:line="276" w:lineRule="auto"/>
              <w:rPr>
                <w:rFonts w:cs="Calibri"/>
                <w:szCs w:val="22"/>
              </w:rPr>
            </w:pPr>
            <w:r w:rsidRPr="004A7722">
              <w:rPr>
                <w:rFonts w:cs="Calibri"/>
                <w:szCs w:val="22"/>
              </w:rPr>
              <w:t>8.</w:t>
            </w:r>
            <w:r w:rsidRPr="004A7722">
              <w:rPr>
                <w:rFonts w:cs="Calibri"/>
                <w:szCs w:val="22"/>
              </w:rPr>
              <w:tab/>
              <w:t>Autorskie prawa majątkowe do Utworów objętych przedmiotem  Umowy zostają przeniesione na Zamawiającego na mocy Umowy z chwilą ich powstania (ustalenia Utworu). W razie wątpliwości Utwór uważa się za ustalony najpóźniej z</w:t>
            </w:r>
            <w:r>
              <w:rPr>
                <w:rFonts w:cs="Calibri"/>
                <w:szCs w:val="22"/>
              </w:rPr>
              <w:t> </w:t>
            </w:r>
            <w:r w:rsidRPr="004A7722">
              <w:rPr>
                <w:rFonts w:cs="Calibri"/>
                <w:szCs w:val="22"/>
              </w:rPr>
              <w:t>chwilą jego wydania Zamawiającemu.</w:t>
            </w:r>
          </w:p>
          <w:p w14:paraId="320E420D" w14:textId="5C0A97BA" w:rsidR="004A7722" w:rsidRPr="004A7722" w:rsidRDefault="004A7722" w:rsidP="004A7722">
            <w:pPr>
              <w:spacing w:line="276" w:lineRule="auto"/>
              <w:rPr>
                <w:rFonts w:cs="Calibri"/>
                <w:szCs w:val="22"/>
              </w:rPr>
            </w:pPr>
            <w:r w:rsidRPr="004A7722">
              <w:rPr>
                <w:rFonts w:cs="Calibri"/>
                <w:szCs w:val="22"/>
              </w:rPr>
              <w:t>9.</w:t>
            </w:r>
            <w:r w:rsidRPr="004A7722">
              <w:rPr>
                <w:rFonts w:cs="Calibri"/>
                <w:szCs w:val="22"/>
              </w:rPr>
              <w:tab/>
              <w:t>Wynagrodzenie za przeniesienie autorskich praw majątkowych do Utworu powstałego w ramach realizacji niniejszej Umowy i udzielanych Zamówień oraz za korzystanie z tych Utworów na wszystkich polach eksploatacji wskazanych w ust. 3</w:t>
            </w:r>
            <w:r>
              <w:rPr>
                <w:rFonts w:cs="Calibri"/>
                <w:szCs w:val="22"/>
              </w:rPr>
              <w:t> </w:t>
            </w:r>
            <w:r w:rsidRPr="004A7722">
              <w:rPr>
                <w:rFonts w:cs="Calibri"/>
                <w:szCs w:val="22"/>
              </w:rPr>
              <w:t>oraz z tytułu przeniesienia prawa własności egzemplarzy nośników, na których Utwory utrwalono, a także rozporządzanie i korzystanie z opracowań Utworu mieści się również w kwocie wynagrodzenia wskazanego w § 4 ust. 1  Umowy. W</w:t>
            </w:r>
            <w:r>
              <w:rPr>
                <w:rFonts w:cs="Calibri"/>
                <w:szCs w:val="22"/>
              </w:rPr>
              <w:t> </w:t>
            </w:r>
            <w:r w:rsidRPr="004A7722">
              <w:rPr>
                <w:rFonts w:cs="Calibri"/>
                <w:szCs w:val="22"/>
              </w:rPr>
              <w:t>związku z powyższym Strony ustalają, iż za przeniesienie powyższych praw oraz własności nośników nie przysługuje Wykonawcy dodatkowe wynagrodzenie.</w:t>
            </w:r>
          </w:p>
          <w:p w14:paraId="6808BDDE" w14:textId="77777777" w:rsidR="004A7722" w:rsidRPr="004A7722" w:rsidRDefault="004A7722" w:rsidP="004A7722">
            <w:pPr>
              <w:spacing w:line="276" w:lineRule="auto"/>
              <w:rPr>
                <w:rFonts w:cs="Calibri"/>
                <w:szCs w:val="22"/>
              </w:rPr>
            </w:pPr>
            <w:r w:rsidRPr="004A7722">
              <w:rPr>
                <w:rFonts w:cs="Calibri"/>
                <w:szCs w:val="22"/>
              </w:rPr>
              <w:t>10.</w:t>
            </w:r>
            <w:r w:rsidRPr="004A7722">
              <w:rPr>
                <w:rFonts w:cs="Calibri"/>
                <w:szCs w:val="22"/>
              </w:rPr>
              <w:tab/>
              <w:t>Prawa nabyte niniejszą Umową są nieograniczone w czasie, w zakresie dopuszczonym ustawą, o której mowa w ust. 1.</w:t>
            </w:r>
          </w:p>
          <w:p w14:paraId="3268E2FD" w14:textId="43B06BBD" w:rsidR="004A7722" w:rsidRPr="004A7722" w:rsidRDefault="004A7722" w:rsidP="004A7722">
            <w:pPr>
              <w:spacing w:line="276" w:lineRule="auto"/>
              <w:rPr>
                <w:rFonts w:cs="Calibri"/>
                <w:szCs w:val="22"/>
              </w:rPr>
            </w:pPr>
            <w:r w:rsidRPr="004A7722">
              <w:rPr>
                <w:rFonts w:cs="Calibri"/>
                <w:szCs w:val="22"/>
              </w:rPr>
              <w:t>11.</w:t>
            </w:r>
            <w:r w:rsidRPr="004A7722">
              <w:rPr>
                <w:rFonts w:cs="Calibri"/>
                <w:szCs w:val="22"/>
              </w:rPr>
              <w:tab/>
              <w:t>Z chwilą wydania Utworu Zamawiającemu, Wykonawca przenosi na Zamawiającego własność egzemplarzy nośników, na których Utwór został utrwalony. Wynagrodzenie Wykonawcy z tytułu przeniesienia własności nośników, na których Utwór został utrwalony, mieści się w wynagrodzeniu, o którym mowa w</w:t>
            </w:r>
            <w:r>
              <w:rPr>
                <w:rFonts w:cs="Calibri"/>
                <w:szCs w:val="22"/>
              </w:rPr>
              <w:t> </w:t>
            </w:r>
            <w:r w:rsidRPr="004A7722">
              <w:rPr>
                <w:rFonts w:cs="Calibri"/>
                <w:szCs w:val="22"/>
              </w:rPr>
              <w:t xml:space="preserve">§ 4 ust. 1 Umowy. </w:t>
            </w:r>
          </w:p>
          <w:p w14:paraId="7CD8C89E" w14:textId="77777777" w:rsidR="004A7722" w:rsidRPr="004A7722" w:rsidRDefault="004A7722" w:rsidP="004A7722">
            <w:pPr>
              <w:spacing w:line="276" w:lineRule="auto"/>
              <w:rPr>
                <w:rFonts w:cs="Calibri"/>
                <w:szCs w:val="22"/>
              </w:rPr>
            </w:pPr>
            <w:r w:rsidRPr="004A7722">
              <w:rPr>
                <w:rFonts w:cs="Calibri"/>
                <w:szCs w:val="22"/>
              </w:rPr>
              <w:t>12.</w:t>
            </w:r>
            <w:r w:rsidRPr="004A7722">
              <w:rPr>
                <w:rFonts w:cs="Calibri"/>
                <w:szCs w:val="22"/>
              </w:rPr>
              <w:tab/>
              <w:t xml:space="preserve">Zamawiający będzie mógł wykonywać prawa przyznane mu na podstawie niniejszego paragrafu przy pomocy swoich pracowników lub innych osób działających na jego rzecz. </w:t>
            </w:r>
          </w:p>
          <w:p w14:paraId="239544E5" w14:textId="6E15BED0" w:rsidR="004A7722" w:rsidRPr="004A7722" w:rsidRDefault="004A7722" w:rsidP="004A7722">
            <w:pPr>
              <w:spacing w:line="276" w:lineRule="auto"/>
              <w:rPr>
                <w:rFonts w:cs="Calibri"/>
                <w:szCs w:val="22"/>
              </w:rPr>
            </w:pPr>
            <w:r w:rsidRPr="004A7722">
              <w:rPr>
                <w:rFonts w:cs="Calibri"/>
                <w:szCs w:val="22"/>
              </w:rPr>
              <w:t>13.</w:t>
            </w:r>
            <w:r w:rsidRPr="004A7722">
              <w:rPr>
                <w:rFonts w:cs="Calibri"/>
                <w:szCs w:val="22"/>
              </w:rPr>
              <w:tab/>
              <w:t>Wykonawca gwarantuje i zobowiązuje się, że w przypadku wystąpienia przez osobę trzecią z roszczeniami z tytułu praw autorskich, zwolni Zamawiającego od tych roszczeń lub naprawi poniesione przez niego szkody, wynikające w</w:t>
            </w:r>
            <w:r>
              <w:rPr>
                <w:rFonts w:cs="Calibri"/>
                <w:szCs w:val="22"/>
              </w:rPr>
              <w:t> </w:t>
            </w:r>
            <w:r w:rsidRPr="004A7722">
              <w:rPr>
                <w:rFonts w:cs="Calibri"/>
                <w:szCs w:val="22"/>
              </w:rPr>
              <w:t>szczególności z działań mających na celu doprowadzenie do odstąpienia przez osobę trzecią od dochodzenia roszczeń lub z konieczności zaspokojenia roszczeń osób trzecich, w tym pokryje wszelkie koszty czynności przedsądowych i</w:t>
            </w:r>
            <w:r>
              <w:rPr>
                <w:rFonts w:cs="Calibri"/>
                <w:szCs w:val="22"/>
              </w:rPr>
              <w:t> </w:t>
            </w:r>
            <w:r w:rsidRPr="004A7722">
              <w:rPr>
                <w:rFonts w:cs="Calibri"/>
                <w:szCs w:val="22"/>
              </w:rPr>
              <w:t xml:space="preserve">ewentualnego postępowania sądowego. </w:t>
            </w:r>
          </w:p>
          <w:p w14:paraId="090E8FAE" w14:textId="662D2E00" w:rsidR="007833DE" w:rsidRPr="003559BB" w:rsidRDefault="004A7722" w:rsidP="00F25328">
            <w:pPr>
              <w:spacing w:line="276" w:lineRule="auto"/>
              <w:rPr>
                <w:rFonts w:asciiTheme="minorHAnsi" w:hAnsiTheme="minorHAnsi" w:cstheme="minorHAnsi"/>
                <w:bCs/>
                <w:iCs/>
                <w:szCs w:val="22"/>
              </w:rPr>
            </w:pPr>
            <w:r w:rsidRPr="004A7722">
              <w:rPr>
                <w:rFonts w:cs="Calibri"/>
                <w:szCs w:val="22"/>
              </w:rPr>
              <w:t>14.</w:t>
            </w:r>
            <w:r w:rsidRPr="004A7722">
              <w:rPr>
                <w:rFonts w:cs="Calibri"/>
                <w:szCs w:val="22"/>
              </w:rPr>
              <w:tab/>
              <w:t xml:space="preserve">Zamawiający oświadcza, że posiada tytuł prawny do posługiwania się oznaczeniem graficznym Dolnośląskiego Ośrodka Polityki Społecznej oraz że </w:t>
            </w:r>
            <w:r w:rsidRPr="004A7722">
              <w:rPr>
                <w:rFonts w:cs="Calibri"/>
                <w:szCs w:val="22"/>
              </w:rPr>
              <w:lastRenderedPageBreak/>
              <w:t xml:space="preserve">dysponuje on systemem identyfikacji wizualnej (logo) Dolnośląskiego Ośrodka Polityki Społecznej, która to informacja zostanie udostępniona Wykonawcy drogą mailową w celu wykorzystania wyłącznie na potrzeby realizacji przedmiotu zamówienia. </w:t>
            </w:r>
          </w:p>
        </w:tc>
      </w:tr>
    </w:tbl>
    <w:p w14:paraId="47D8D8A4" w14:textId="77777777" w:rsidR="00E500D8" w:rsidRDefault="00E500D8" w:rsidP="00F25328">
      <w:pPr>
        <w:rPr>
          <w:rFonts w:asciiTheme="minorHAnsi" w:hAnsiTheme="minorHAnsi" w:cstheme="minorHAnsi"/>
          <w:iCs/>
          <w:szCs w:val="22"/>
          <w:lang w:eastAsia="en-US"/>
        </w:rPr>
      </w:pPr>
    </w:p>
    <w:sectPr w:rsidR="00E500D8" w:rsidSect="001733C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135" w:left="1417" w:header="708" w:footer="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3B0B3" w14:textId="77777777" w:rsidR="001738A5" w:rsidRDefault="001738A5" w:rsidP="00784FE0">
      <w:r>
        <w:separator/>
      </w:r>
    </w:p>
  </w:endnote>
  <w:endnote w:type="continuationSeparator" w:id="0">
    <w:p w14:paraId="4BFE1A60" w14:textId="77777777" w:rsidR="001738A5" w:rsidRDefault="001738A5" w:rsidP="00784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19B54" w14:textId="77777777" w:rsidR="00707402" w:rsidRDefault="0070740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C598D" w14:textId="6478D54A" w:rsidR="007D37BE" w:rsidRDefault="00707402" w:rsidP="001733CE">
    <w:pPr>
      <w:pStyle w:val="Nagwek"/>
      <w:jc w:val="center"/>
    </w:pPr>
    <w:r w:rsidRPr="00707402">
      <w:rPr>
        <w:b/>
        <w:noProof/>
        <w:kern w:val="0"/>
        <w:sz w:val="26"/>
        <w:szCs w:val="26"/>
        <w:lang w:eastAsia="en-US"/>
      </w:rPr>
      <mc:AlternateContent>
        <mc:Choice Requires="wps">
          <w:drawing>
            <wp:anchor distT="0" distB="0" distL="114300" distR="114300" simplePos="0" relativeHeight="251671552" behindDoc="0" locked="0" layoutInCell="0" allowOverlap="1" wp14:anchorId="143957A6" wp14:editId="66584123">
              <wp:simplePos x="0" y="0"/>
              <wp:positionH relativeFrom="rightMargin">
                <wp:posOffset>179900</wp:posOffset>
              </wp:positionH>
              <wp:positionV relativeFrom="margin">
                <wp:posOffset>6250402</wp:posOffset>
              </wp:positionV>
              <wp:extent cx="485872" cy="1884191"/>
              <wp:effectExtent l="0" t="0" r="0" b="1905"/>
              <wp:wrapNone/>
              <wp:docPr id="1192188198" name="Prostokąt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85872" cy="18841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E43213" w14:textId="77777777" w:rsidR="00707402" w:rsidRPr="00707402" w:rsidRDefault="00707402">
                          <w:pPr>
                            <w:pStyle w:val="Stopka"/>
                            <w:rPr>
                              <w:rFonts w:asciiTheme="majorHAnsi" w:eastAsiaTheme="majorEastAsia" w:hAnsiTheme="majorHAnsi" w:cstheme="majorBidi"/>
                              <w:sz w:val="24"/>
                              <w:szCs w:val="24"/>
                            </w:rPr>
                          </w:pPr>
                          <w:r w:rsidRPr="00707402">
                            <w:rPr>
                              <w:rFonts w:asciiTheme="majorHAnsi" w:eastAsiaTheme="majorEastAsia" w:hAnsiTheme="majorHAnsi" w:cstheme="majorBidi"/>
                              <w:sz w:val="24"/>
                              <w:szCs w:val="24"/>
                            </w:rPr>
                            <w:t>Strona</w:t>
                          </w:r>
                          <w:r w:rsidRPr="00707402">
                            <w:rPr>
                              <w:rFonts w:asciiTheme="minorHAnsi" w:eastAsiaTheme="minorEastAsia" w:hAnsiTheme="minorHAnsi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707402">
                            <w:rPr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707402">
                            <w:rPr>
                              <w:rFonts w:asciiTheme="minorHAnsi" w:eastAsiaTheme="minorEastAsia" w:hAnsiTheme="minorHAnsi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707402">
                            <w:rPr>
                              <w:rFonts w:asciiTheme="majorHAnsi" w:eastAsiaTheme="majorEastAsia" w:hAnsiTheme="majorHAnsi" w:cstheme="majorBidi"/>
                              <w:sz w:val="24"/>
                              <w:szCs w:val="24"/>
                            </w:rPr>
                            <w:t>2</w:t>
                          </w:r>
                          <w:r w:rsidRPr="00707402">
                            <w:rPr>
                              <w:rFonts w:asciiTheme="majorHAnsi" w:eastAsiaTheme="majorEastAsia" w:hAnsiTheme="majorHAnsi" w:cstheme="majorBidi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43957A6" id="Prostokąt 4" o:spid="_x0000_s1026" style="position:absolute;left:0;text-align:left;margin-left:14.15pt;margin-top:492.15pt;width:38.25pt;height:148.35pt;z-index:25167155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" o:allowincell="f" filled="f" stroked="f">
              <v:textbox style="layout-flow:vertical;mso-layout-flow-alt:bottom-to-top">
                <w:txbxContent>
                  <w:p w14:paraId="76E43213" w14:textId="77777777" w:rsidR="00707402" w:rsidRPr="00707402" w:rsidRDefault="00707402">
                    <w:pPr>
                      <w:pStyle w:val="Stopka"/>
                      <w:rPr>
                        <w:rFonts w:asciiTheme="majorHAnsi" w:eastAsiaTheme="majorEastAsia" w:hAnsiTheme="majorHAnsi" w:cstheme="majorBidi"/>
                        <w:sz w:val="24"/>
                        <w:szCs w:val="24"/>
                      </w:rPr>
                    </w:pPr>
                    <w:r w:rsidRPr="00707402">
                      <w:rPr>
                        <w:rFonts w:asciiTheme="majorHAnsi" w:eastAsiaTheme="majorEastAsia" w:hAnsiTheme="majorHAnsi" w:cstheme="majorBidi"/>
                        <w:sz w:val="24"/>
                        <w:szCs w:val="24"/>
                      </w:rPr>
                      <w:t>Strona</w:t>
                    </w:r>
                    <w:r w:rsidRPr="00707402">
                      <w:rPr>
                        <w:rFonts w:asciiTheme="minorHAnsi" w:eastAsiaTheme="minorEastAsia" w:hAnsiTheme="minorHAnsi"/>
                        <w:sz w:val="24"/>
                        <w:szCs w:val="24"/>
                      </w:rPr>
                      <w:fldChar w:fldCharType="begin"/>
                    </w:r>
                    <w:r w:rsidRPr="00707402">
                      <w:rPr>
                        <w:sz w:val="24"/>
                        <w:szCs w:val="24"/>
                      </w:rPr>
                      <w:instrText>PAGE    \* MERGEFORMAT</w:instrText>
                    </w:r>
                    <w:r w:rsidRPr="00707402">
                      <w:rPr>
                        <w:rFonts w:asciiTheme="minorHAnsi" w:eastAsiaTheme="minorEastAsia" w:hAnsiTheme="minorHAnsi"/>
                        <w:sz w:val="24"/>
                        <w:szCs w:val="24"/>
                      </w:rPr>
                      <w:fldChar w:fldCharType="separate"/>
                    </w:r>
                    <w:r w:rsidRPr="00707402">
                      <w:rPr>
                        <w:rFonts w:asciiTheme="majorHAnsi" w:eastAsiaTheme="majorEastAsia" w:hAnsiTheme="majorHAnsi" w:cstheme="majorBidi"/>
                        <w:sz w:val="24"/>
                        <w:szCs w:val="24"/>
                      </w:rPr>
                      <w:t>2</w:t>
                    </w:r>
                    <w:r w:rsidRPr="00707402">
                      <w:rPr>
                        <w:rFonts w:asciiTheme="majorHAnsi" w:eastAsiaTheme="majorEastAsia" w:hAnsiTheme="majorHAnsi" w:cstheme="majorBidi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="007D37BE">
      <w:rPr>
        <w:noProof/>
      </w:rPr>
      <w:drawing>
        <wp:inline distT="0" distB="0" distL="0" distR="0" wp14:anchorId="68AAA9F2" wp14:editId="73655133">
          <wp:extent cx="5501005" cy="747050"/>
          <wp:effectExtent l="0" t="0" r="4445" b="0"/>
          <wp:docPr id="213571420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0915111" name="Obraz 101091511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20570" cy="7497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441E10F" w14:textId="10C465CB" w:rsidR="00784FE0" w:rsidRPr="00B54D5B" w:rsidRDefault="00784FE0" w:rsidP="00B54D5B">
    <w:pPr>
      <w:widowControl/>
      <w:tabs>
        <w:tab w:val="left" w:pos="3150"/>
      </w:tabs>
      <w:suppressAutoHyphens w:val="0"/>
      <w:autoSpaceDN/>
      <w:ind w:left="-57"/>
      <w:textAlignment w:val="auto"/>
      <w:rPr>
        <w:kern w:val="0"/>
        <w:sz w:val="20"/>
        <w:lang w:eastAsia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E0609" w14:textId="77777777" w:rsidR="00707402" w:rsidRDefault="007074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334057" w14:textId="77777777" w:rsidR="001738A5" w:rsidRDefault="001738A5" w:rsidP="00784FE0">
      <w:r>
        <w:separator/>
      </w:r>
    </w:p>
  </w:footnote>
  <w:footnote w:type="continuationSeparator" w:id="0">
    <w:p w14:paraId="45CE5169" w14:textId="77777777" w:rsidR="001738A5" w:rsidRDefault="001738A5" w:rsidP="00784FE0">
      <w:r>
        <w:continuationSeparator/>
      </w:r>
    </w:p>
  </w:footnote>
  <w:footnote w:id="1">
    <w:p w14:paraId="6A1FC230" w14:textId="11CAF781" w:rsidR="00C40AB5" w:rsidRDefault="00C40AB5" w:rsidP="00C40AB5">
      <w:pPr>
        <w:pStyle w:val="Tekstprzypisudolnego"/>
        <w:rPr>
          <w:lang w:eastAsia="en-US"/>
        </w:rPr>
      </w:pPr>
      <w:r>
        <w:rPr>
          <w:rStyle w:val="Odwoanieprzypisudolnego"/>
        </w:rPr>
        <w:footnoteRef/>
      </w:r>
      <w:r>
        <w:t xml:space="preserve"> Przez instytucje działające na rzecz włączenia społecznego rozumie się instytucje realizujące działania w</w:t>
      </w:r>
      <w:r w:rsidR="00864A45">
        <w:t> </w:t>
      </w:r>
      <w:r>
        <w:t>obszarach wskazanych w Celu Strategicznym 4 lit. h-l EFS+, tj. aktywne włączenie społeczne, integracja społeczna osób zagrożonych ubóstwem i wykluczeniem społecznym, usługi społeczne i zdrowotne, ekonomia społeczna lub integracja społeczno-gospodarczej obywateli państw trzecich, w tym migrantów oraz społeczności marginalizowanych tj. Romowie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B863D" w14:textId="77777777" w:rsidR="00707402" w:rsidRDefault="0070740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6A87E" w14:textId="5F9B50D5" w:rsidR="00C7392C" w:rsidRDefault="001738A5" w:rsidP="00C7392C">
    <w:pPr>
      <w:widowControl/>
      <w:suppressAutoHyphens w:val="0"/>
      <w:autoSpaceDN/>
      <w:ind w:left="1871"/>
      <w:textAlignment w:val="auto"/>
      <w:rPr>
        <w:b/>
        <w:kern w:val="0"/>
        <w:sz w:val="26"/>
        <w:szCs w:val="26"/>
        <w:lang w:eastAsia="en-US"/>
      </w:rPr>
    </w:pPr>
    <w:sdt>
      <w:sdtPr>
        <w:rPr>
          <w:b/>
          <w:kern w:val="0"/>
          <w:sz w:val="26"/>
          <w:szCs w:val="26"/>
          <w:lang w:eastAsia="en-US"/>
        </w:rPr>
        <w:id w:val="-1240631778"/>
        <w:docPartObj>
          <w:docPartGallery w:val="Page Numbers (Margins)"/>
          <w:docPartUnique/>
        </w:docPartObj>
      </w:sdtPr>
      <w:sdtEndPr/>
      <w:sdtContent/>
    </w:sdt>
    <w:r w:rsidR="00A76F2C">
      <w:rPr>
        <w:b/>
        <w:noProof/>
        <w:kern w:val="0"/>
        <w:sz w:val="32"/>
        <w:szCs w:val="32"/>
      </w:rPr>
      <w:drawing>
        <wp:anchor distT="0" distB="0" distL="114300" distR="114300" simplePos="0" relativeHeight="251669504" behindDoc="0" locked="0" layoutInCell="1" allowOverlap="1" wp14:anchorId="2935B622" wp14:editId="1C906E82">
          <wp:simplePos x="0" y="0"/>
          <wp:positionH relativeFrom="column">
            <wp:posOffset>-366377</wp:posOffset>
          </wp:positionH>
          <wp:positionV relativeFrom="paragraph">
            <wp:posOffset>-68580</wp:posOffset>
          </wp:positionV>
          <wp:extent cx="1197592" cy="990600"/>
          <wp:effectExtent l="0" t="0" r="3175" b="0"/>
          <wp:wrapNone/>
          <wp:docPr id="378210604" name="Obraz 3782106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26333171" name="Obraz 122633317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4846" cy="996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7392C" w:rsidRPr="00784FE0">
      <w:rPr>
        <w:b/>
        <w:noProof/>
        <w:kern w:val="0"/>
        <w:sz w:val="32"/>
        <w:szCs w:val="32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74541DF" wp14:editId="6703631E">
              <wp:simplePos x="0" y="0"/>
              <wp:positionH relativeFrom="column">
                <wp:posOffset>931545</wp:posOffset>
              </wp:positionH>
              <wp:positionV relativeFrom="paragraph">
                <wp:posOffset>635</wp:posOffset>
              </wp:positionV>
              <wp:extent cx="0" cy="843915"/>
              <wp:effectExtent l="0" t="0" r="38100" b="32385"/>
              <wp:wrapNone/>
              <wp:docPr id="9" name="Łącznik prosty ze strzałką 9" descr="Krótka linia pionowa 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84391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6666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DC18B5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9" o:spid="_x0000_s1026" type="#_x0000_t32" alt="Krótka linia pionowa " style="position:absolute;margin-left:73.35pt;margin-top:.05pt;width:0;height:66.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" strokecolor="#666" strokeweight="1pt">
              <v:shadow color="#7f7f7f" opacity=".5" offset="1pt"/>
            </v:shape>
          </w:pict>
        </mc:Fallback>
      </mc:AlternateContent>
    </w:r>
    <w:r w:rsidR="00C7392C" w:rsidRPr="001D52D0">
      <w:rPr>
        <w:b/>
        <w:kern w:val="0"/>
        <w:sz w:val="26"/>
        <w:szCs w:val="26"/>
        <w:lang w:eastAsia="en-US"/>
      </w:rPr>
      <w:t>DOLNOŚLĄSKI OŚRODEK</w:t>
    </w:r>
  </w:p>
  <w:p w14:paraId="2D2AC99C" w14:textId="77777777" w:rsidR="00C7392C" w:rsidRPr="001D52D0" w:rsidRDefault="00C7392C" w:rsidP="00C7392C">
    <w:pPr>
      <w:widowControl/>
      <w:suppressAutoHyphens w:val="0"/>
      <w:autoSpaceDN/>
      <w:ind w:left="1871"/>
      <w:textAlignment w:val="auto"/>
      <w:rPr>
        <w:b/>
        <w:kern w:val="0"/>
        <w:sz w:val="26"/>
        <w:szCs w:val="26"/>
        <w:lang w:eastAsia="en-US"/>
      </w:rPr>
    </w:pPr>
    <w:r w:rsidRPr="001D52D0">
      <w:rPr>
        <w:b/>
        <w:kern w:val="0"/>
        <w:sz w:val="26"/>
        <w:szCs w:val="26"/>
        <w:lang w:eastAsia="en-US"/>
      </w:rPr>
      <w:t>POLITYKI SPOŁECZNEJ</w:t>
    </w:r>
  </w:p>
  <w:p w14:paraId="5D85255C" w14:textId="77777777" w:rsidR="00C7392C" w:rsidRDefault="00C7392C" w:rsidP="00C7392C">
    <w:pPr>
      <w:widowControl/>
      <w:tabs>
        <w:tab w:val="left" w:pos="567"/>
      </w:tabs>
      <w:suppressAutoHyphens w:val="0"/>
      <w:autoSpaceDN/>
      <w:textAlignment w:val="auto"/>
      <w:rPr>
        <w:b/>
        <w:kern w:val="0"/>
        <w:sz w:val="28"/>
        <w:szCs w:val="28"/>
        <w:lang w:eastAsia="en-US"/>
      </w:rPr>
    </w:pPr>
    <w:r w:rsidRPr="00784FE0">
      <w:rPr>
        <w:noProof/>
        <w:kern w:val="0"/>
        <w:sz w:val="24"/>
        <w:szCs w:val="24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6753F65E" wp14:editId="1B1F5DBA">
              <wp:simplePos x="0" y="0"/>
              <wp:positionH relativeFrom="column">
                <wp:posOffset>1176655</wp:posOffset>
              </wp:positionH>
              <wp:positionV relativeFrom="paragraph">
                <wp:posOffset>128905</wp:posOffset>
              </wp:positionV>
              <wp:extent cx="4319905" cy="0"/>
              <wp:effectExtent l="0" t="0" r="0" b="0"/>
              <wp:wrapNone/>
              <wp:docPr id="7" name="Łącznik prosty ze strzałką 7" descr="Długa linia poziom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9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6666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267FCAB" id="Łącznik prosty ze strzałką 7" o:spid="_x0000_s1026" type="#_x0000_t32" alt="Długa linia pozioma" style="position:absolute;margin-left:92.65pt;margin-top:10.15pt;width:340.1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" strokecolor="#666" strokeweight="1pt">
              <v:shadow color="#7f7f7f" opacity=".5" offset="1pt"/>
            </v:shape>
          </w:pict>
        </mc:Fallback>
      </mc:AlternateContent>
    </w:r>
  </w:p>
  <w:p w14:paraId="57F72365" w14:textId="047C8F2D" w:rsidR="00C7392C" w:rsidRPr="00533B9F" w:rsidRDefault="00C7392C" w:rsidP="00C7392C">
    <w:pPr>
      <w:widowControl/>
      <w:tabs>
        <w:tab w:val="left" w:pos="567"/>
      </w:tabs>
      <w:suppressAutoHyphens w:val="0"/>
      <w:autoSpaceDN/>
      <w:ind w:left="1871"/>
      <w:textAlignment w:val="auto"/>
      <w:rPr>
        <w:b/>
        <w:kern w:val="0"/>
        <w:sz w:val="28"/>
        <w:szCs w:val="28"/>
        <w:lang w:eastAsia="en-US"/>
      </w:rPr>
    </w:pPr>
  </w:p>
  <w:p w14:paraId="3F15C5E3" w14:textId="77777777" w:rsidR="00C7392C" w:rsidRPr="001D52D0" w:rsidRDefault="00C7392C" w:rsidP="00C7392C">
    <w:pPr>
      <w:pStyle w:val="Nagwek"/>
    </w:pPr>
  </w:p>
  <w:p w14:paraId="70A7A31D" w14:textId="7BE1F339" w:rsidR="00784FE0" w:rsidRPr="00C7392C" w:rsidRDefault="00784FE0" w:rsidP="00C7392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30006" w14:textId="77777777" w:rsidR="00707402" w:rsidRDefault="0070740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03915"/>
    <w:multiLevelType w:val="hybridMultilevel"/>
    <w:tmpl w:val="D7707402"/>
    <w:lvl w:ilvl="0" w:tplc="D7AECDE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8084EB8"/>
    <w:multiLevelType w:val="hybridMultilevel"/>
    <w:tmpl w:val="7EBC902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9FB0564"/>
    <w:multiLevelType w:val="hybridMultilevel"/>
    <w:tmpl w:val="44DC3F9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C35A6B"/>
    <w:multiLevelType w:val="hybridMultilevel"/>
    <w:tmpl w:val="19AC39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276FBA"/>
    <w:multiLevelType w:val="hybridMultilevel"/>
    <w:tmpl w:val="B7B06350"/>
    <w:lvl w:ilvl="0" w:tplc="58BEE8F8">
      <w:start w:val="2"/>
      <w:numFmt w:val="decimal"/>
      <w:lvlText w:val="%1."/>
      <w:lvlJc w:val="left"/>
      <w:pPr>
        <w:ind w:left="1080" w:hanging="360"/>
      </w:pPr>
      <w:rPr>
        <w:rFonts w:asciiTheme="minorHAnsi" w:eastAsia="Calibri" w:hAnsiTheme="minorHAnsi" w:cstheme="minorHAnsi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5403B5"/>
    <w:multiLevelType w:val="hybridMultilevel"/>
    <w:tmpl w:val="C5305F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101A8F"/>
    <w:multiLevelType w:val="hybridMultilevel"/>
    <w:tmpl w:val="223482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141620"/>
    <w:multiLevelType w:val="hybridMultilevel"/>
    <w:tmpl w:val="7F22BB80"/>
    <w:lvl w:ilvl="0" w:tplc="E42C112E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2C18F2"/>
    <w:multiLevelType w:val="hybridMultilevel"/>
    <w:tmpl w:val="4462D3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7F219D"/>
    <w:multiLevelType w:val="hybridMultilevel"/>
    <w:tmpl w:val="B62E71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A503F8"/>
    <w:multiLevelType w:val="hybridMultilevel"/>
    <w:tmpl w:val="D53E3AC0"/>
    <w:lvl w:ilvl="0" w:tplc="7DFEF00E">
      <w:start w:val="1"/>
      <w:numFmt w:val="decimal"/>
      <w:lvlText w:val="%1."/>
      <w:lvlJc w:val="left"/>
      <w:pPr>
        <w:ind w:left="-2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05" w:hanging="360"/>
      </w:pPr>
    </w:lvl>
    <w:lvl w:ilvl="2" w:tplc="0415001B" w:tentative="1">
      <w:start w:val="1"/>
      <w:numFmt w:val="lowerRoman"/>
      <w:lvlText w:val="%3."/>
      <w:lvlJc w:val="right"/>
      <w:pPr>
        <w:ind w:left="1225" w:hanging="180"/>
      </w:pPr>
    </w:lvl>
    <w:lvl w:ilvl="3" w:tplc="0415000F" w:tentative="1">
      <w:start w:val="1"/>
      <w:numFmt w:val="decimal"/>
      <w:lvlText w:val="%4."/>
      <w:lvlJc w:val="left"/>
      <w:pPr>
        <w:ind w:left="1945" w:hanging="360"/>
      </w:pPr>
    </w:lvl>
    <w:lvl w:ilvl="4" w:tplc="04150019" w:tentative="1">
      <w:start w:val="1"/>
      <w:numFmt w:val="lowerLetter"/>
      <w:lvlText w:val="%5."/>
      <w:lvlJc w:val="left"/>
      <w:pPr>
        <w:ind w:left="2665" w:hanging="360"/>
      </w:pPr>
    </w:lvl>
    <w:lvl w:ilvl="5" w:tplc="0415001B" w:tentative="1">
      <w:start w:val="1"/>
      <w:numFmt w:val="lowerRoman"/>
      <w:lvlText w:val="%6."/>
      <w:lvlJc w:val="right"/>
      <w:pPr>
        <w:ind w:left="3385" w:hanging="180"/>
      </w:pPr>
    </w:lvl>
    <w:lvl w:ilvl="6" w:tplc="0415000F" w:tentative="1">
      <w:start w:val="1"/>
      <w:numFmt w:val="decimal"/>
      <w:lvlText w:val="%7."/>
      <w:lvlJc w:val="left"/>
      <w:pPr>
        <w:ind w:left="4105" w:hanging="360"/>
      </w:pPr>
    </w:lvl>
    <w:lvl w:ilvl="7" w:tplc="04150019" w:tentative="1">
      <w:start w:val="1"/>
      <w:numFmt w:val="lowerLetter"/>
      <w:lvlText w:val="%8."/>
      <w:lvlJc w:val="left"/>
      <w:pPr>
        <w:ind w:left="4825" w:hanging="360"/>
      </w:pPr>
    </w:lvl>
    <w:lvl w:ilvl="8" w:tplc="0415001B" w:tentative="1">
      <w:start w:val="1"/>
      <w:numFmt w:val="lowerRoman"/>
      <w:lvlText w:val="%9."/>
      <w:lvlJc w:val="right"/>
      <w:pPr>
        <w:ind w:left="5545" w:hanging="180"/>
      </w:pPr>
    </w:lvl>
  </w:abstractNum>
  <w:abstractNum w:abstractNumId="11" w15:restartNumberingAfterBreak="0">
    <w:nsid w:val="2B3B286D"/>
    <w:multiLevelType w:val="hybridMultilevel"/>
    <w:tmpl w:val="6338B7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8C2AD4"/>
    <w:multiLevelType w:val="hybridMultilevel"/>
    <w:tmpl w:val="7B0875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5C2226"/>
    <w:multiLevelType w:val="hybridMultilevel"/>
    <w:tmpl w:val="7D72FB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FC56D8"/>
    <w:multiLevelType w:val="hybridMultilevel"/>
    <w:tmpl w:val="ED30E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AF7916"/>
    <w:multiLevelType w:val="hybridMultilevel"/>
    <w:tmpl w:val="E0468FE2"/>
    <w:lvl w:ilvl="0" w:tplc="FFFFFFFF">
      <w:start w:val="1"/>
      <w:numFmt w:val="lowerLetter"/>
      <w:lvlText w:val="%1)"/>
      <w:lvlJc w:val="left"/>
      <w:pPr>
        <w:ind w:left="1039" w:hanging="360"/>
      </w:pPr>
    </w:lvl>
    <w:lvl w:ilvl="1" w:tplc="FFFFFFFF" w:tentative="1">
      <w:start w:val="1"/>
      <w:numFmt w:val="lowerLetter"/>
      <w:lvlText w:val="%2."/>
      <w:lvlJc w:val="left"/>
      <w:pPr>
        <w:ind w:left="1759" w:hanging="360"/>
      </w:pPr>
    </w:lvl>
    <w:lvl w:ilvl="2" w:tplc="FFFFFFFF" w:tentative="1">
      <w:start w:val="1"/>
      <w:numFmt w:val="lowerRoman"/>
      <w:lvlText w:val="%3."/>
      <w:lvlJc w:val="right"/>
      <w:pPr>
        <w:ind w:left="2479" w:hanging="180"/>
      </w:pPr>
    </w:lvl>
    <w:lvl w:ilvl="3" w:tplc="FFFFFFFF" w:tentative="1">
      <w:start w:val="1"/>
      <w:numFmt w:val="decimal"/>
      <w:lvlText w:val="%4."/>
      <w:lvlJc w:val="left"/>
      <w:pPr>
        <w:ind w:left="3199" w:hanging="360"/>
      </w:pPr>
    </w:lvl>
    <w:lvl w:ilvl="4" w:tplc="FFFFFFFF" w:tentative="1">
      <w:start w:val="1"/>
      <w:numFmt w:val="lowerLetter"/>
      <w:lvlText w:val="%5."/>
      <w:lvlJc w:val="left"/>
      <w:pPr>
        <w:ind w:left="3919" w:hanging="360"/>
      </w:pPr>
    </w:lvl>
    <w:lvl w:ilvl="5" w:tplc="FFFFFFFF" w:tentative="1">
      <w:start w:val="1"/>
      <w:numFmt w:val="lowerRoman"/>
      <w:lvlText w:val="%6."/>
      <w:lvlJc w:val="right"/>
      <w:pPr>
        <w:ind w:left="4639" w:hanging="180"/>
      </w:pPr>
    </w:lvl>
    <w:lvl w:ilvl="6" w:tplc="FFFFFFFF" w:tentative="1">
      <w:start w:val="1"/>
      <w:numFmt w:val="decimal"/>
      <w:lvlText w:val="%7."/>
      <w:lvlJc w:val="left"/>
      <w:pPr>
        <w:ind w:left="5359" w:hanging="360"/>
      </w:pPr>
    </w:lvl>
    <w:lvl w:ilvl="7" w:tplc="FFFFFFFF" w:tentative="1">
      <w:start w:val="1"/>
      <w:numFmt w:val="lowerLetter"/>
      <w:lvlText w:val="%8."/>
      <w:lvlJc w:val="left"/>
      <w:pPr>
        <w:ind w:left="6079" w:hanging="360"/>
      </w:pPr>
    </w:lvl>
    <w:lvl w:ilvl="8" w:tplc="FFFFFFFF" w:tentative="1">
      <w:start w:val="1"/>
      <w:numFmt w:val="lowerRoman"/>
      <w:lvlText w:val="%9."/>
      <w:lvlJc w:val="right"/>
      <w:pPr>
        <w:ind w:left="6799" w:hanging="180"/>
      </w:pPr>
    </w:lvl>
  </w:abstractNum>
  <w:abstractNum w:abstractNumId="16" w15:restartNumberingAfterBreak="0">
    <w:nsid w:val="4E973A8D"/>
    <w:multiLevelType w:val="hybridMultilevel"/>
    <w:tmpl w:val="FA9CD372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E6F185E"/>
    <w:multiLevelType w:val="hybridMultilevel"/>
    <w:tmpl w:val="D68444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9A675C"/>
    <w:multiLevelType w:val="hybridMultilevel"/>
    <w:tmpl w:val="A8A41A80"/>
    <w:lvl w:ilvl="0" w:tplc="F0044E2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3003500"/>
    <w:multiLevelType w:val="hybridMultilevel"/>
    <w:tmpl w:val="938AA3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E766F7"/>
    <w:multiLevelType w:val="hybridMultilevel"/>
    <w:tmpl w:val="3408A6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7C798B"/>
    <w:multiLevelType w:val="hybridMultilevel"/>
    <w:tmpl w:val="D5DCCFEA"/>
    <w:lvl w:ilvl="0" w:tplc="976CAA5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7012CD70">
      <w:numFmt w:val="bullet"/>
      <w:lvlText w:val="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7B2204E">
      <w:start w:val="1"/>
      <w:numFmt w:val="decimal"/>
      <w:lvlText w:val="%4."/>
      <w:lvlJc w:val="left"/>
      <w:pPr>
        <w:ind w:left="2880" w:hanging="360"/>
      </w:pPr>
      <w:rPr>
        <w:color w:val="000000" w:themeColor="text1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F564AB"/>
    <w:multiLevelType w:val="hybridMultilevel"/>
    <w:tmpl w:val="14160E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A21C0E"/>
    <w:multiLevelType w:val="hybridMultilevel"/>
    <w:tmpl w:val="E0468FE2"/>
    <w:lvl w:ilvl="0" w:tplc="04150017">
      <w:start w:val="1"/>
      <w:numFmt w:val="lowerLetter"/>
      <w:lvlText w:val="%1)"/>
      <w:lvlJc w:val="left"/>
      <w:pPr>
        <w:ind w:left="1039" w:hanging="360"/>
      </w:pPr>
    </w:lvl>
    <w:lvl w:ilvl="1" w:tplc="04150019" w:tentative="1">
      <w:start w:val="1"/>
      <w:numFmt w:val="lowerLetter"/>
      <w:lvlText w:val="%2."/>
      <w:lvlJc w:val="left"/>
      <w:pPr>
        <w:ind w:left="1759" w:hanging="360"/>
      </w:pPr>
    </w:lvl>
    <w:lvl w:ilvl="2" w:tplc="0415001B" w:tentative="1">
      <w:start w:val="1"/>
      <w:numFmt w:val="lowerRoman"/>
      <w:lvlText w:val="%3."/>
      <w:lvlJc w:val="right"/>
      <w:pPr>
        <w:ind w:left="2479" w:hanging="180"/>
      </w:pPr>
    </w:lvl>
    <w:lvl w:ilvl="3" w:tplc="0415000F" w:tentative="1">
      <w:start w:val="1"/>
      <w:numFmt w:val="decimal"/>
      <w:lvlText w:val="%4."/>
      <w:lvlJc w:val="left"/>
      <w:pPr>
        <w:ind w:left="3199" w:hanging="360"/>
      </w:pPr>
    </w:lvl>
    <w:lvl w:ilvl="4" w:tplc="04150019" w:tentative="1">
      <w:start w:val="1"/>
      <w:numFmt w:val="lowerLetter"/>
      <w:lvlText w:val="%5."/>
      <w:lvlJc w:val="left"/>
      <w:pPr>
        <w:ind w:left="3919" w:hanging="360"/>
      </w:pPr>
    </w:lvl>
    <w:lvl w:ilvl="5" w:tplc="0415001B" w:tentative="1">
      <w:start w:val="1"/>
      <w:numFmt w:val="lowerRoman"/>
      <w:lvlText w:val="%6."/>
      <w:lvlJc w:val="right"/>
      <w:pPr>
        <w:ind w:left="4639" w:hanging="180"/>
      </w:pPr>
    </w:lvl>
    <w:lvl w:ilvl="6" w:tplc="0415000F" w:tentative="1">
      <w:start w:val="1"/>
      <w:numFmt w:val="decimal"/>
      <w:lvlText w:val="%7."/>
      <w:lvlJc w:val="left"/>
      <w:pPr>
        <w:ind w:left="5359" w:hanging="360"/>
      </w:pPr>
    </w:lvl>
    <w:lvl w:ilvl="7" w:tplc="04150019" w:tentative="1">
      <w:start w:val="1"/>
      <w:numFmt w:val="lowerLetter"/>
      <w:lvlText w:val="%8."/>
      <w:lvlJc w:val="left"/>
      <w:pPr>
        <w:ind w:left="6079" w:hanging="360"/>
      </w:pPr>
    </w:lvl>
    <w:lvl w:ilvl="8" w:tplc="0415001B" w:tentative="1">
      <w:start w:val="1"/>
      <w:numFmt w:val="lowerRoman"/>
      <w:lvlText w:val="%9."/>
      <w:lvlJc w:val="right"/>
      <w:pPr>
        <w:ind w:left="6799" w:hanging="180"/>
      </w:pPr>
    </w:lvl>
  </w:abstractNum>
  <w:abstractNum w:abstractNumId="24" w15:restartNumberingAfterBreak="0">
    <w:nsid w:val="704D031B"/>
    <w:multiLevelType w:val="hybridMultilevel"/>
    <w:tmpl w:val="B7FE1C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E65B3D"/>
    <w:multiLevelType w:val="hybridMultilevel"/>
    <w:tmpl w:val="C6789A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6C59C1"/>
    <w:multiLevelType w:val="hybridMultilevel"/>
    <w:tmpl w:val="0A9A18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4242068">
    <w:abstractNumId w:val="1"/>
  </w:num>
  <w:num w:numId="2" w16cid:durableId="1694265933">
    <w:abstractNumId w:val="13"/>
  </w:num>
  <w:num w:numId="3" w16cid:durableId="1866288265">
    <w:abstractNumId w:val="0"/>
  </w:num>
  <w:num w:numId="4" w16cid:durableId="1921282128">
    <w:abstractNumId w:val="7"/>
  </w:num>
  <w:num w:numId="5" w16cid:durableId="1089889006">
    <w:abstractNumId w:val="2"/>
  </w:num>
  <w:num w:numId="6" w16cid:durableId="1185286806">
    <w:abstractNumId w:val="21"/>
  </w:num>
  <w:num w:numId="7" w16cid:durableId="1084648406">
    <w:abstractNumId w:val="16"/>
  </w:num>
  <w:num w:numId="8" w16cid:durableId="1816607437">
    <w:abstractNumId w:val="4"/>
  </w:num>
  <w:num w:numId="9" w16cid:durableId="892615249">
    <w:abstractNumId w:val="23"/>
  </w:num>
  <w:num w:numId="10" w16cid:durableId="910120311">
    <w:abstractNumId w:val="24"/>
  </w:num>
  <w:num w:numId="11" w16cid:durableId="1184975092">
    <w:abstractNumId w:val="18"/>
  </w:num>
  <w:num w:numId="12" w16cid:durableId="776603324">
    <w:abstractNumId w:val="6"/>
  </w:num>
  <w:num w:numId="13" w16cid:durableId="377513034">
    <w:abstractNumId w:val="11"/>
  </w:num>
  <w:num w:numId="14" w16cid:durableId="253128540">
    <w:abstractNumId w:val="17"/>
  </w:num>
  <w:num w:numId="15" w16cid:durableId="1284773657">
    <w:abstractNumId w:val="12"/>
  </w:num>
  <w:num w:numId="16" w16cid:durableId="1133523871">
    <w:abstractNumId w:val="22"/>
  </w:num>
  <w:num w:numId="17" w16cid:durableId="1590504142">
    <w:abstractNumId w:val="5"/>
  </w:num>
  <w:num w:numId="18" w16cid:durableId="1026247006">
    <w:abstractNumId w:val="9"/>
  </w:num>
  <w:num w:numId="19" w16cid:durableId="1598441990">
    <w:abstractNumId w:val="20"/>
  </w:num>
  <w:num w:numId="20" w16cid:durableId="1116756676">
    <w:abstractNumId w:val="25"/>
  </w:num>
  <w:num w:numId="21" w16cid:durableId="1075976174">
    <w:abstractNumId w:val="14"/>
  </w:num>
  <w:num w:numId="22" w16cid:durableId="1998921539">
    <w:abstractNumId w:val="26"/>
  </w:num>
  <w:num w:numId="23" w16cid:durableId="521014322">
    <w:abstractNumId w:val="15"/>
  </w:num>
  <w:num w:numId="24" w16cid:durableId="1926381582">
    <w:abstractNumId w:val="8"/>
  </w:num>
  <w:num w:numId="25" w16cid:durableId="1668285067">
    <w:abstractNumId w:val="19"/>
  </w:num>
  <w:num w:numId="26" w16cid:durableId="554508093">
    <w:abstractNumId w:val="3"/>
  </w:num>
  <w:num w:numId="27" w16cid:durableId="900823646">
    <w:abstractNumId w:val="1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FE0"/>
    <w:rsid w:val="000025C5"/>
    <w:rsid w:val="000114E3"/>
    <w:rsid w:val="00016A33"/>
    <w:rsid w:val="00023E05"/>
    <w:rsid w:val="00031293"/>
    <w:rsid w:val="000341E3"/>
    <w:rsid w:val="0003437B"/>
    <w:rsid w:val="000427B2"/>
    <w:rsid w:val="00045DCD"/>
    <w:rsid w:val="000478BE"/>
    <w:rsid w:val="00053AB5"/>
    <w:rsid w:val="0005571F"/>
    <w:rsid w:val="00055EC7"/>
    <w:rsid w:val="000601C1"/>
    <w:rsid w:val="000621C6"/>
    <w:rsid w:val="000645F1"/>
    <w:rsid w:val="000779D8"/>
    <w:rsid w:val="00093858"/>
    <w:rsid w:val="000A36F0"/>
    <w:rsid w:val="000B1382"/>
    <w:rsid w:val="000C2B82"/>
    <w:rsid w:val="000D081F"/>
    <w:rsid w:val="000D169F"/>
    <w:rsid w:val="000D6F70"/>
    <w:rsid w:val="000E0897"/>
    <w:rsid w:val="000E297C"/>
    <w:rsid w:val="000E37C0"/>
    <w:rsid w:val="000E41A9"/>
    <w:rsid w:val="000F37DA"/>
    <w:rsid w:val="000F510E"/>
    <w:rsid w:val="000F522C"/>
    <w:rsid w:val="0010231C"/>
    <w:rsid w:val="00102A0D"/>
    <w:rsid w:val="0010500F"/>
    <w:rsid w:val="001057AE"/>
    <w:rsid w:val="001334D0"/>
    <w:rsid w:val="00134A52"/>
    <w:rsid w:val="00143086"/>
    <w:rsid w:val="00152C45"/>
    <w:rsid w:val="0016741A"/>
    <w:rsid w:val="001733CE"/>
    <w:rsid w:val="001738A5"/>
    <w:rsid w:val="00182CDA"/>
    <w:rsid w:val="00194216"/>
    <w:rsid w:val="001979BC"/>
    <w:rsid w:val="001979DD"/>
    <w:rsid w:val="001A0BEA"/>
    <w:rsid w:val="001A27C7"/>
    <w:rsid w:val="001B4E91"/>
    <w:rsid w:val="001B4FE3"/>
    <w:rsid w:val="001B589E"/>
    <w:rsid w:val="001B5BFB"/>
    <w:rsid w:val="001D15BC"/>
    <w:rsid w:val="001E35B1"/>
    <w:rsid w:val="001E6AD5"/>
    <w:rsid w:val="001E6E22"/>
    <w:rsid w:val="001F611F"/>
    <w:rsid w:val="002032A8"/>
    <w:rsid w:val="0021271F"/>
    <w:rsid w:val="00215B20"/>
    <w:rsid w:val="0021635A"/>
    <w:rsid w:val="0022676D"/>
    <w:rsid w:val="0023358F"/>
    <w:rsid w:val="00235597"/>
    <w:rsid w:val="002409CB"/>
    <w:rsid w:val="0025406D"/>
    <w:rsid w:val="00254AF4"/>
    <w:rsid w:val="00254FF5"/>
    <w:rsid w:val="0027708C"/>
    <w:rsid w:val="002A0C2F"/>
    <w:rsid w:val="002A3696"/>
    <w:rsid w:val="002A420A"/>
    <w:rsid w:val="002C59B3"/>
    <w:rsid w:val="002C6D1C"/>
    <w:rsid w:val="002F371A"/>
    <w:rsid w:val="002F3DDD"/>
    <w:rsid w:val="00304BFB"/>
    <w:rsid w:val="0031240B"/>
    <w:rsid w:val="00323E03"/>
    <w:rsid w:val="00334338"/>
    <w:rsid w:val="00337641"/>
    <w:rsid w:val="00346F67"/>
    <w:rsid w:val="0035626C"/>
    <w:rsid w:val="00363C4F"/>
    <w:rsid w:val="00367852"/>
    <w:rsid w:val="00373759"/>
    <w:rsid w:val="003766ED"/>
    <w:rsid w:val="003820D3"/>
    <w:rsid w:val="00384907"/>
    <w:rsid w:val="003910DF"/>
    <w:rsid w:val="00394BF5"/>
    <w:rsid w:val="00397968"/>
    <w:rsid w:val="003A68FC"/>
    <w:rsid w:val="003C56F1"/>
    <w:rsid w:val="003C7579"/>
    <w:rsid w:val="003D6847"/>
    <w:rsid w:val="003E194C"/>
    <w:rsid w:val="003E3352"/>
    <w:rsid w:val="003E3C0F"/>
    <w:rsid w:val="003E4705"/>
    <w:rsid w:val="003F5AD8"/>
    <w:rsid w:val="003F6286"/>
    <w:rsid w:val="003F7953"/>
    <w:rsid w:val="0040093D"/>
    <w:rsid w:val="0040399B"/>
    <w:rsid w:val="00405D33"/>
    <w:rsid w:val="004213DF"/>
    <w:rsid w:val="004245E9"/>
    <w:rsid w:val="00433661"/>
    <w:rsid w:val="00435EF8"/>
    <w:rsid w:val="0043758C"/>
    <w:rsid w:val="00442483"/>
    <w:rsid w:val="00442C4D"/>
    <w:rsid w:val="00446265"/>
    <w:rsid w:val="00461562"/>
    <w:rsid w:val="0047404A"/>
    <w:rsid w:val="00492CA2"/>
    <w:rsid w:val="004A7722"/>
    <w:rsid w:val="004A7C22"/>
    <w:rsid w:val="004B7719"/>
    <w:rsid w:val="004C7A44"/>
    <w:rsid w:val="004D0158"/>
    <w:rsid w:val="004D6B0F"/>
    <w:rsid w:val="005014F7"/>
    <w:rsid w:val="00501742"/>
    <w:rsid w:val="00504EAA"/>
    <w:rsid w:val="00512C1C"/>
    <w:rsid w:val="00522E2F"/>
    <w:rsid w:val="00523B42"/>
    <w:rsid w:val="0052776F"/>
    <w:rsid w:val="005364D3"/>
    <w:rsid w:val="00536D78"/>
    <w:rsid w:val="005410C7"/>
    <w:rsid w:val="00545FC2"/>
    <w:rsid w:val="005465C9"/>
    <w:rsid w:val="00552E69"/>
    <w:rsid w:val="005647CA"/>
    <w:rsid w:val="00576464"/>
    <w:rsid w:val="00576F16"/>
    <w:rsid w:val="00582445"/>
    <w:rsid w:val="00582ECD"/>
    <w:rsid w:val="00596729"/>
    <w:rsid w:val="005978F7"/>
    <w:rsid w:val="005A1B60"/>
    <w:rsid w:val="005A668A"/>
    <w:rsid w:val="005B1467"/>
    <w:rsid w:val="005E1EFD"/>
    <w:rsid w:val="005E78E5"/>
    <w:rsid w:val="005F53FD"/>
    <w:rsid w:val="005F6E35"/>
    <w:rsid w:val="0060170B"/>
    <w:rsid w:val="00602A1E"/>
    <w:rsid w:val="006158A9"/>
    <w:rsid w:val="00621B06"/>
    <w:rsid w:val="00623AB6"/>
    <w:rsid w:val="006534FE"/>
    <w:rsid w:val="00662CDF"/>
    <w:rsid w:val="00676C1C"/>
    <w:rsid w:val="00692012"/>
    <w:rsid w:val="0069362B"/>
    <w:rsid w:val="00694316"/>
    <w:rsid w:val="00697CC2"/>
    <w:rsid w:val="006B369A"/>
    <w:rsid w:val="006B6751"/>
    <w:rsid w:val="006B73CF"/>
    <w:rsid w:val="006B7C88"/>
    <w:rsid w:val="006C3C13"/>
    <w:rsid w:val="006C68FD"/>
    <w:rsid w:val="006C7ADA"/>
    <w:rsid w:val="006D6E43"/>
    <w:rsid w:val="006E7A6C"/>
    <w:rsid w:val="006F0C4A"/>
    <w:rsid w:val="0070194A"/>
    <w:rsid w:val="00703BCC"/>
    <w:rsid w:val="00706345"/>
    <w:rsid w:val="00707402"/>
    <w:rsid w:val="00720B1A"/>
    <w:rsid w:val="0072395D"/>
    <w:rsid w:val="00742728"/>
    <w:rsid w:val="00746FF6"/>
    <w:rsid w:val="007508CF"/>
    <w:rsid w:val="00752C03"/>
    <w:rsid w:val="00757EEF"/>
    <w:rsid w:val="00767CC3"/>
    <w:rsid w:val="00775FBB"/>
    <w:rsid w:val="007833DE"/>
    <w:rsid w:val="00784FE0"/>
    <w:rsid w:val="00786FAF"/>
    <w:rsid w:val="00790F2D"/>
    <w:rsid w:val="00795843"/>
    <w:rsid w:val="007973DF"/>
    <w:rsid w:val="007A05BC"/>
    <w:rsid w:val="007A0B4A"/>
    <w:rsid w:val="007A1611"/>
    <w:rsid w:val="007B50FD"/>
    <w:rsid w:val="007C488B"/>
    <w:rsid w:val="007D21AC"/>
    <w:rsid w:val="007D37BE"/>
    <w:rsid w:val="007D5DA8"/>
    <w:rsid w:val="007E08BF"/>
    <w:rsid w:val="007E3420"/>
    <w:rsid w:val="007E5642"/>
    <w:rsid w:val="00801F8F"/>
    <w:rsid w:val="008027A7"/>
    <w:rsid w:val="008048A3"/>
    <w:rsid w:val="00806B12"/>
    <w:rsid w:val="0083577E"/>
    <w:rsid w:val="008372C6"/>
    <w:rsid w:val="0084073A"/>
    <w:rsid w:val="00853EA5"/>
    <w:rsid w:val="00864A45"/>
    <w:rsid w:val="00884BAB"/>
    <w:rsid w:val="008959EA"/>
    <w:rsid w:val="008B233F"/>
    <w:rsid w:val="008B5920"/>
    <w:rsid w:val="008C1FB8"/>
    <w:rsid w:val="008D171D"/>
    <w:rsid w:val="008D61C7"/>
    <w:rsid w:val="008E0514"/>
    <w:rsid w:val="009045B7"/>
    <w:rsid w:val="00907000"/>
    <w:rsid w:val="00933A0C"/>
    <w:rsid w:val="00935C0E"/>
    <w:rsid w:val="00940039"/>
    <w:rsid w:val="009551C2"/>
    <w:rsid w:val="0096757A"/>
    <w:rsid w:val="00974CCE"/>
    <w:rsid w:val="00975590"/>
    <w:rsid w:val="009814AD"/>
    <w:rsid w:val="00987CEB"/>
    <w:rsid w:val="00992919"/>
    <w:rsid w:val="009A5873"/>
    <w:rsid w:val="009B650B"/>
    <w:rsid w:val="009C463B"/>
    <w:rsid w:val="009C4A23"/>
    <w:rsid w:val="00A12B23"/>
    <w:rsid w:val="00A142CA"/>
    <w:rsid w:val="00A145F9"/>
    <w:rsid w:val="00A41081"/>
    <w:rsid w:val="00A452A3"/>
    <w:rsid w:val="00A4675A"/>
    <w:rsid w:val="00A47BA9"/>
    <w:rsid w:val="00A51423"/>
    <w:rsid w:val="00A53D45"/>
    <w:rsid w:val="00A60B09"/>
    <w:rsid w:val="00A6535B"/>
    <w:rsid w:val="00A655BF"/>
    <w:rsid w:val="00A763A3"/>
    <w:rsid w:val="00A76F2C"/>
    <w:rsid w:val="00A9515F"/>
    <w:rsid w:val="00AA6FB8"/>
    <w:rsid w:val="00AC48CD"/>
    <w:rsid w:val="00AC581F"/>
    <w:rsid w:val="00AD20B7"/>
    <w:rsid w:val="00AD398A"/>
    <w:rsid w:val="00AD5863"/>
    <w:rsid w:val="00AF4B52"/>
    <w:rsid w:val="00B0175C"/>
    <w:rsid w:val="00B01EC8"/>
    <w:rsid w:val="00B16636"/>
    <w:rsid w:val="00B331BB"/>
    <w:rsid w:val="00B5069C"/>
    <w:rsid w:val="00B53B99"/>
    <w:rsid w:val="00B54047"/>
    <w:rsid w:val="00B54D5B"/>
    <w:rsid w:val="00B6061A"/>
    <w:rsid w:val="00BA1F8E"/>
    <w:rsid w:val="00BA348D"/>
    <w:rsid w:val="00BC7B1C"/>
    <w:rsid w:val="00BD2811"/>
    <w:rsid w:val="00BD3810"/>
    <w:rsid w:val="00BD4C7D"/>
    <w:rsid w:val="00BD6B16"/>
    <w:rsid w:val="00BE2DC4"/>
    <w:rsid w:val="00BE2E95"/>
    <w:rsid w:val="00BF408E"/>
    <w:rsid w:val="00C050ED"/>
    <w:rsid w:val="00C0782F"/>
    <w:rsid w:val="00C21F3D"/>
    <w:rsid w:val="00C23496"/>
    <w:rsid w:val="00C2394C"/>
    <w:rsid w:val="00C25E31"/>
    <w:rsid w:val="00C31A01"/>
    <w:rsid w:val="00C40AB5"/>
    <w:rsid w:val="00C53D92"/>
    <w:rsid w:val="00C61627"/>
    <w:rsid w:val="00C63CFD"/>
    <w:rsid w:val="00C63F9C"/>
    <w:rsid w:val="00C7392C"/>
    <w:rsid w:val="00C76304"/>
    <w:rsid w:val="00C772BA"/>
    <w:rsid w:val="00C80BC5"/>
    <w:rsid w:val="00C83A21"/>
    <w:rsid w:val="00C86A47"/>
    <w:rsid w:val="00C9054F"/>
    <w:rsid w:val="00CA6319"/>
    <w:rsid w:val="00CA7D44"/>
    <w:rsid w:val="00CB2F36"/>
    <w:rsid w:val="00CC60B9"/>
    <w:rsid w:val="00CC77AB"/>
    <w:rsid w:val="00CD2DAA"/>
    <w:rsid w:val="00CE15DD"/>
    <w:rsid w:val="00CE628E"/>
    <w:rsid w:val="00CE6732"/>
    <w:rsid w:val="00CF114C"/>
    <w:rsid w:val="00CF510C"/>
    <w:rsid w:val="00CF5F6F"/>
    <w:rsid w:val="00D15927"/>
    <w:rsid w:val="00D20C9E"/>
    <w:rsid w:val="00D34E16"/>
    <w:rsid w:val="00D37600"/>
    <w:rsid w:val="00D41839"/>
    <w:rsid w:val="00D45C62"/>
    <w:rsid w:val="00D463F5"/>
    <w:rsid w:val="00D51CE0"/>
    <w:rsid w:val="00D54764"/>
    <w:rsid w:val="00D610A4"/>
    <w:rsid w:val="00D64037"/>
    <w:rsid w:val="00D6640C"/>
    <w:rsid w:val="00D67825"/>
    <w:rsid w:val="00D84F03"/>
    <w:rsid w:val="00D863B6"/>
    <w:rsid w:val="00D87226"/>
    <w:rsid w:val="00D87227"/>
    <w:rsid w:val="00D9388E"/>
    <w:rsid w:val="00D95E9F"/>
    <w:rsid w:val="00D977E1"/>
    <w:rsid w:val="00DA6CB8"/>
    <w:rsid w:val="00DB2923"/>
    <w:rsid w:val="00DB2DF4"/>
    <w:rsid w:val="00DB6E07"/>
    <w:rsid w:val="00DC3156"/>
    <w:rsid w:val="00DC6420"/>
    <w:rsid w:val="00DD43A2"/>
    <w:rsid w:val="00DF15C4"/>
    <w:rsid w:val="00DF6077"/>
    <w:rsid w:val="00E14844"/>
    <w:rsid w:val="00E20DBC"/>
    <w:rsid w:val="00E22518"/>
    <w:rsid w:val="00E26928"/>
    <w:rsid w:val="00E32818"/>
    <w:rsid w:val="00E43579"/>
    <w:rsid w:val="00E500D8"/>
    <w:rsid w:val="00E51384"/>
    <w:rsid w:val="00E61362"/>
    <w:rsid w:val="00E62460"/>
    <w:rsid w:val="00E7711F"/>
    <w:rsid w:val="00E8566F"/>
    <w:rsid w:val="00E87AEC"/>
    <w:rsid w:val="00E90E19"/>
    <w:rsid w:val="00E96B83"/>
    <w:rsid w:val="00EA484C"/>
    <w:rsid w:val="00EB1EC2"/>
    <w:rsid w:val="00EC1D71"/>
    <w:rsid w:val="00ED2EC9"/>
    <w:rsid w:val="00ED34CB"/>
    <w:rsid w:val="00ED3F54"/>
    <w:rsid w:val="00EE094E"/>
    <w:rsid w:val="00EF4B46"/>
    <w:rsid w:val="00EF7615"/>
    <w:rsid w:val="00F03E6F"/>
    <w:rsid w:val="00F0646E"/>
    <w:rsid w:val="00F12DAC"/>
    <w:rsid w:val="00F161E4"/>
    <w:rsid w:val="00F22587"/>
    <w:rsid w:val="00F25328"/>
    <w:rsid w:val="00F364E6"/>
    <w:rsid w:val="00F4002D"/>
    <w:rsid w:val="00F47AC6"/>
    <w:rsid w:val="00F757B8"/>
    <w:rsid w:val="00FA361A"/>
    <w:rsid w:val="00FA50EB"/>
    <w:rsid w:val="00FA61D8"/>
    <w:rsid w:val="00FB12F8"/>
    <w:rsid w:val="00FB1D7A"/>
    <w:rsid w:val="00FB5350"/>
    <w:rsid w:val="00FB74F7"/>
    <w:rsid w:val="00FC244E"/>
    <w:rsid w:val="00FC3443"/>
    <w:rsid w:val="00FC6D05"/>
    <w:rsid w:val="00FD427B"/>
    <w:rsid w:val="00FD66F1"/>
    <w:rsid w:val="00FE2D69"/>
    <w:rsid w:val="00FE2F77"/>
    <w:rsid w:val="00FE64F1"/>
    <w:rsid w:val="00FE732D"/>
    <w:rsid w:val="00FF1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D4F083"/>
  <w15:docId w15:val="{BFAAD89A-9C43-4B96-AFB7-2A2841194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650B"/>
    <w:pPr>
      <w:widowControl w:val="0"/>
      <w:suppressAutoHyphens/>
      <w:autoSpaceDN w:val="0"/>
      <w:spacing w:after="0" w:line="240" w:lineRule="auto"/>
      <w:textAlignment w:val="baseline"/>
    </w:pPr>
    <w:rPr>
      <w:rFonts w:ascii="Calibri" w:hAnsi="Calibri" w:cs="Times New Roman"/>
      <w:kern w:val="3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4F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4FE0"/>
    <w:rPr>
      <w:rFonts w:ascii="Calibri" w:hAnsi="Calibri" w:cs="Times New Roman"/>
      <w:kern w:val="3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4F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FE0"/>
    <w:rPr>
      <w:rFonts w:ascii="Calibri" w:hAnsi="Calibri" w:cs="Times New Roman"/>
      <w:kern w:val="3"/>
      <w:szCs w:val="20"/>
      <w:lang w:eastAsia="pl-PL"/>
    </w:rPr>
  </w:style>
  <w:style w:type="character" w:styleId="Pogrubienie">
    <w:name w:val="Strong"/>
    <w:uiPriority w:val="22"/>
    <w:qFormat/>
    <w:rsid w:val="002A0C2F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0B0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0B09"/>
    <w:rPr>
      <w:rFonts w:ascii="Segoe UI" w:hAnsi="Segoe UI" w:cs="Segoe UI"/>
      <w:kern w:val="3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unhideWhenUsed/>
    <w:rsid w:val="00B54D5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54D5B"/>
    <w:rPr>
      <w:color w:val="605E5C"/>
      <w:shd w:val="clear" w:color="auto" w:fill="E1DFDD"/>
    </w:rPr>
  </w:style>
  <w:style w:type="paragraph" w:styleId="Akapitzlist">
    <w:name w:val="List Paragraph"/>
    <w:aliases w:val="Numerowanie,List Paragraph,Akapit z listą BS,BulletC,Kolorowa lista — akcent 11,maz_wyliczenie,opis dzialania,K-P_odwolanie,A_wyliczenie,Akapit z listą5CxSpLast,Akapit z listą5,Tekst punktowanie,Akapit z listą 1,Table of contents numbered"/>
    <w:basedOn w:val="Normalny"/>
    <w:link w:val="AkapitzlistZnak"/>
    <w:uiPriority w:val="34"/>
    <w:qFormat/>
    <w:rsid w:val="00B331BB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kern w:val="0"/>
      <w:szCs w:val="22"/>
      <w:lang w:eastAsia="en-US"/>
    </w:rPr>
  </w:style>
  <w:style w:type="paragraph" w:customStyle="1" w:styleId="Default">
    <w:name w:val="Default"/>
    <w:rsid w:val="00B331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mat-tooltip-trigger">
    <w:name w:val="mat-tooltip-trigger"/>
    <w:rsid w:val="00B331BB"/>
  </w:style>
  <w:style w:type="paragraph" w:styleId="NormalnyWeb">
    <w:name w:val="Normal (Web)"/>
    <w:basedOn w:val="Normalny"/>
    <w:uiPriority w:val="99"/>
    <w:semiHidden/>
    <w:unhideWhenUsed/>
    <w:rsid w:val="00992919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/>
      <w:kern w:val="0"/>
      <w:sz w:val="24"/>
      <w:szCs w:val="24"/>
    </w:rPr>
  </w:style>
  <w:style w:type="table" w:styleId="Tabela-Siatka">
    <w:name w:val="Table Grid"/>
    <w:basedOn w:val="Standardowy"/>
    <w:uiPriority w:val="39"/>
    <w:rsid w:val="00512C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500D8"/>
    <w:rPr>
      <w:color w:val="605E5C"/>
      <w:shd w:val="clear" w:color="auto" w:fill="E1DFDD"/>
    </w:rPr>
  </w:style>
  <w:style w:type="character" w:customStyle="1" w:styleId="AkapitzlistZnak">
    <w:name w:val="Akapit z listą Znak"/>
    <w:aliases w:val="Numerowanie Znak,List Paragraph Znak,Akapit z listą BS Znak,BulletC Znak,Kolorowa lista — akcent 11 Znak,maz_wyliczenie Znak,opis dzialania Znak,K-P_odwolanie Znak,A_wyliczenie Znak,Akapit z listą5CxSpLast Znak,Akapit z listą5 Znak"/>
    <w:link w:val="Akapitzlist"/>
    <w:uiPriority w:val="34"/>
    <w:qFormat/>
    <w:rsid w:val="00E500D8"/>
    <w:rPr>
      <w:rFonts w:ascii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500D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500D8"/>
    <w:pPr>
      <w:widowControl/>
      <w:spacing w:after="160" w:line="254" w:lineRule="auto"/>
    </w:pPr>
    <w:rPr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500D8"/>
    <w:rPr>
      <w:rFonts w:ascii="Calibri" w:hAnsi="Calibri" w:cs="Times New Roman"/>
      <w:kern w:val="3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500D8"/>
    <w:pPr>
      <w:widowControl w:val="0"/>
      <w:spacing w:after="0" w:line="240" w:lineRule="auto"/>
    </w:pPr>
    <w:rPr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500D8"/>
    <w:rPr>
      <w:rFonts w:ascii="Calibri" w:hAnsi="Calibri" w:cs="Times New Roman"/>
      <w:b/>
      <w:bCs/>
      <w:kern w:val="3"/>
      <w:sz w:val="20"/>
      <w:szCs w:val="20"/>
      <w:lang w:eastAsia="pl-PL"/>
    </w:rPr>
  </w:style>
  <w:style w:type="paragraph" w:customStyle="1" w:styleId="pf0">
    <w:name w:val="pf0"/>
    <w:basedOn w:val="Normalny"/>
    <w:rsid w:val="00E500D8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/>
      <w:kern w:val="0"/>
      <w:sz w:val="24"/>
      <w:szCs w:val="24"/>
    </w:rPr>
  </w:style>
  <w:style w:type="character" w:customStyle="1" w:styleId="cf01">
    <w:name w:val="cf01"/>
    <w:basedOn w:val="Domylnaczcionkaakapitu"/>
    <w:rsid w:val="00E500D8"/>
    <w:rPr>
      <w:rFonts w:ascii="Segoe UI" w:hAnsi="Segoe UI" w:cs="Segoe UI" w:hint="default"/>
      <w:sz w:val="18"/>
      <w:szCs w:val="18"/>
      <w:shd w:val="clear" w:color="auto" w:fill="FFFF00"/>
    </w:rPr>
  </w:style>
  <w:style w:type="character" w:customStyle="1" w:styleId="cf11">
    <w:name w:val="cf11"/>
    <w:basedOn w:val="Domylnaczcionkaakapitu"/>
    <w:rsid w:val="00E500D8"/>
    <w:rPr>
      <w:rFonts w:ascii="Segoe UI" w:hAnsi="Segoe UI" w:cs="Segoe UI" w:hint="default"/>
      <w:sz w:val="18"/>
      <w:szCs w:val="18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nhideWhenUsed/>
    <w:qFormat/>
    <w:rsid w:val="00E500D8"/>
    <w:rPr>
      <w:sz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rsid w:val="00E500D8"/>
    <w:rPr>
      <w:rFonts w:ascii="Calibri" w:hAnsi="Calibri" w:cs="Times New Roman"/>
      <w:kern w:val="3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nhideWhenUsed/>
    <w:rsid w:val="00E500D8"/>
    <w:rPr>
      <w:vertAlign w:val="superscript"/>
    </w:rPr>
  </w:style>
  <w:style w:type="paragraph" w:styleId="Poprawka">
    <w:name w:val="Revision"/>
    <w:hidden/>
    <w:uiPriority w:val="99"/>
    <w:semiHidden/>
    <w:rsid w:val="00E500D8"/>
    <w:pPr>
      <w:spacing w:after="0" w:line="240" w:lineRule="auto"/>
    </w:pPr>
    <w:rPr>
      <w:rFonts w:ascii="Calibri" w:hAnsi="Calibri" w:cs="Times New Roman"/>
      <w:kern w:val="3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E500D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276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unduszeeuropejskie.gov.pl/strony/o-funduszach/dokumenty/wytyczne-dotyczace-realizacji-zasad-rownosciowych-w-ramach-funduszy-unijnych-na-lata-2021-2027-1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C447F3-2B18-4057-BAC5-6611F5A6F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16</Pages>
  <Words>5058</Words>
  <Characters>30354</Characters>
  <Application>Microsoft Office Word</Application>
  <DocSecurity>0</DocSecurity>
  <Lines>252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Iwan</dc:creator>
  <cp:keywords/>
  <dc:description/>
  <cp:lastModifiedBy>Krystyna Lisiecka</cp:lastModifiedBy>
  <cp:revision>30</cp:revision>
  <cp:lastPrinted>2026-04-08T09:23:00Z</cp:lastPrinted>
  <dcterms:created xsi:type="dcterms:W3CDTF">2026-04-03T13:10:00Z</dcterms:created>
  <dcterms:modified xsi:type="dcterms:W3CDTF">2026-04-27T11:23:00Z</dcterms:modified>
</cp:coreProperties>
</file>